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1F" w:rsidRPr="007C4F07" w:rsidRDefault="00413A4F">
      <w:pPr>
        <w:spacing w:after="0" w:line="408" w:lineRule="auto"/>
        <w:ind w:left="120"/>
        <w:jc w:val="center"/>
        <w:rPr>
          <w:lang w:val="ru-RU"/>
        </w:rPr>
      </w:pPr>
      <w:bookmarkStart w:id="0" w:name="block-51667844"/>
      <w:r w:rsidRPr="007C4F0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F3C1F" w:rsidRPr="007C4F07" w:rsidRDefault="00413A4F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7C4F0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:rsidR="004F3C1F" w:rsidRPr="007C4F07" w:rsidRDefault="00413A4F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7C4F07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7C4F07">
        <w:rPr>
          <w:rFonts w:ascii="Times New Roman" w:hAnsi="Times New Roman"/>
          <w:b/>
          <w:color w:val="000000"/>
          <w:sz w:val="28"/>
          <w:lang w:val="ru-RU"/>
        </w:rPr>
        <w:t>Надеждинского</w:t>
      </w:r>
      <w:proofErr w:type="spellEnd"/>
      <w:r w:rsidRPr="007C4F07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4F3C1F" w:rsidRPr="007C4F07" w:rsidRDefault="00413A4F">
      <w:pPr>
        <w:spacing w:after="0" w:line="408" w:lineRule="auto"/>
        <w:ind w:left="120"/>
        <w:jc w:val="center"/>
        <w:rPr>
          <w:lang w:val="ru-RU"/>
        </w:rPr>
      </w:pPr>
      <w:r w:rsidRPr="007C4F07">
        <w:rPr>
          <w:rFonts w:ascii="Times New Roman" w:hAnsi="Times New Roman"/>
          <w:b/>
          <w:color w:val="000000"/>
          <w:sz w:val="28"/>
          <w:lang w:val="ru-RU"/>
        </w:rPr>
        <w:t>МБОУ СОШ №4</w:t>
      </w:r>
    </w:p>
    <w:p w:rsidR="004F3C1F" w:rsidRPr="007C4F07" w:rsidRDefault="004F3C1F">
      <w:pPr>
        <w:spacing w:after="0"/>
        <w:ind w:left="120"/>
        <w:rPr>
          <w:lang w:val="ru-RU"/>
        </w:rPr>
      </w:pPr>
    </w:p>
    <w:p w:rsidR="004F3C1F" w:rsidRPr="007C4F07" w:rsidRDefault="004F3C1F">
      <w:pPr>
        <w:spacing w:after="0"/>
        <w:ind w:left="120"/>
        <w:rPr>
          <w:lang w:val="ru-RU"/>
        </w:rPr>
      </w:pPr>
    </w:p>
    <w:p w:rsidR="004F3C1F" w:rsidRPr="007C4F07" w:rsidRDefault="004F3C1F">
      <w:pPr>
        <w:spacing w:after="0"/>
        <w:ind w:left="120"/>
        <w:rPr>
          <w:lang w:val="ru-RU"/>
        </w:rPr>
      </w:pPr>
    </w:p>
    <w:p w:rsidR="004F3C1F" w:rsidRPr="007C4F07" w:rsidRDefault="004F3C1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7C4F07" w:rsidTr="000D4161">
        <w:tc>
          <w:tcPr>
            <w:tcW w:w="3114" w:type="dxa"/>
          </w:tcPr>
          <w:p w:rsidR="00C53FFE" w:rsidRPr="0040209D" w:rsidRDefault="00413A4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13A4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413A4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13A4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Книтель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</w:p>
          <w:p w:rsidR="004E6975" w:rsidRDefault="007C4F0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 </w:t>
            </w:r>
            <w:r w:rsidR="00413A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13A4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413A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13A4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413A4F" w:rsidRPr="007C4F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413A4F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413A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13A4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13A4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13A4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413A4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13A4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Просянюк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Н.В</w:t>
            </w:r>
          </w:p>
          <w:p w:rsidR="004E6975" w:rsidRDefault="007C4F0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  </w:t>
            </w:r>
            <w:r w:rsidR="00413A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13A4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413A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13A4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413A4F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413A4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13A4F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413A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13A4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13A4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13A4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 №4им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.К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осова</w:t>
            </w:r>
          </w:p>
          <w:p w:rsidR="000E6D86" w:rsidRDefault="00413A4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13A4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ЗубаревС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.В</w:t>
            </w:r>
            <w:proofErr w:type="spellEnd"/>
            <w:proofErr w:type="gramEnd"/>
          </w:p>
          <w:p w:rsidR="000E6D86" w:rsidRDefault="007C4F0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413A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13A4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413A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13A4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413A4F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413A4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13A4F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413A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13A4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F3C1F" w:rsidRPr="007C4F07" w:rsidRDefault="004F3C1F">
      <w:pPr>
        <w:spacing w:after="0"/>
        <w:ind w:left="120"/>
        <w:rPr>
          <w:lang w:val="ru-RU"/>
        </w:rPr>
      </w:pPr>
    </w:p>
    <w:p w:rsidR="004F3C1F" w:rsidRPr="007C4F07" w:rsidRDefault="004F3C1F">
      <w:pPr>
        <w:spacing w:after="0"/>
        <w:ind w:left="120"/>
        <w:rPr>
          <w:lang w:val="ru-RU"/>
        </w:rPr>
      </w:pPr>
    </w:p>
    <w:p w:rsidR="004F3C1F" w:rsidRPr="007C4F07" w:rsidRDefault="004F3C1F">
      <w:pPr>
        <w:spacing w:after="0"/>
        <w:ind w:left="120"/>
        <w:rPr>
          <w:lang w:val="ru-RU"/>
        </w:rPr>
      </w:pPr>
    </w:p>
    <w:p w:rsidR="004F3C1F" w:rsidRPr="007C4F07" w:rsidRDefault="004F3C1F">
      <w:pPr>
        <w:spacing w:after="0"/>
        <w:ind w:left="120"/>
        <w:rPr>
          <w:lang w:val="ru-RU"/>
        </w:rPr>
      </w:pPr>
    </w:p>
    <w:p w:rsidR="004F3C1F" w:rsidRPr="007C4F07" w:rsidRDefault="004F3C1F">
      <w:pPr>
        <w:spacing w:after="0"/>
        <w:ind w:left="120"/>
        <w:rPr>
          <w:lang w:val="ru-RU"/>
        </w:rPr>
      </w:pPr>
    </w:p>
    <w:p w:rsidR="004F3C1F" w:rsidRPr="007C4F07" w:rsidRDefault="00413A4F">
      <w:pPr>
        <w:spacing w:after="0" w:line="408" w:lineRule="auto"/>
        <w:ind w:left="120"/>
        <w:jc w:val="center"/>
        <w:rPr>
          <w:lang w:val="ru-RU"/>
        </w:rPr>
      </w:pPr>
      <w:r w:rsidRPr="007C4F0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F3C1F" w:rsidRPr="007C4F07" w:rsidRDefault="00413A4F">
      <w:pPr>
        <w:spacing w:after="0" w:line="408" w:lineRule="auto"/>
        <w:ind w:left="120"/>
        <w:jc w:val="center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6762159)</w:t>
      </w:r>
    </w:p>
    <w:p w:rsidR="004F3C1F" w:rsidRPr="007C4F07" w:rsidRDefault="004F3C1F">
      <w:pPr>
        <w:spacing w:after="0"/>
        <w:ind w:left="120"/>
        <w:jc w:val="center"/>
        <w:rPr>
          <w:lang w:val="ru-RU"/>
        </w:rPr>
      </w:pPr>
    </w:p>
    <w:p w:rsidR="004F3C1F" w:rsidRPr="007C4F07" w:rsidRDefault="00413A4F">
      <w:pPr>
        <w:spacing w:after="0" w:line="408" w:lineRule="auto"/>
        <w:ind w:left="120"/>
        <w:jc w:val="center"/>
        <w:rPr>
          <w:lang w:val="ru-RU"/>
        </w:rPr>
      </w:pPr>
      <w:r w:rsidRPr="007C4F07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4F3C1F" w:rsidRPr="007C4F07" w:rsidRDefault="00413A4F">
      <w:pPr>
        <w:spacing w:after="0" w:line="408" w:lineRule="auto"/>
        <w:ind w:left="120"/>
        <w:jc w:val="center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4F3C1F" w:rsidRPr="007C4F07" w:rsidRDefault="004F3C1F">
      <w:pPr>
        <w:spacing w:after="0"/>
        <w:ind w:left="120"/>
        <w:jc w:val="center"/>
        <w:rPr>
          <w:lang w:val="ru-RU"/>
        </w:rPr>
      </w:pPr>
    </w:p>
    <w:p w:rsidR="004F3C1F" w:rsidRPr="007C4F07" w:rsidRDefault="004F3C1F">
      <w:pPr>
        <w:spacing w:after="0"/>
        <w:ind w:left="120"/>
        <w:jc w:val="center"/>
        <w:rPr>
          <w:lang w:val="ru-RU"/>
        </w:rPr>
      </w:pPr>
    </w:p>
    <w:p w:rsidR="004F3C1F" w:rsidRPr="007C4F07" w:rsidRDefault="004F3C1F">
      <w:pPr>
        <w:spacing w:after="0"/>
        <w:ind w:left="120"/>
        <w:jc w:val="center"/>
        <w:rPr>
          <w:lang w:val="ru-RU"/>
        </w:rPr>
      </w:pPr>
    </w:p>
    <w:p w:rsidR="004F3C1F" w:rsidRPr="007C4F07" w:rsidRDefault="004F3C1F">
      <w:pPr>
        <w:spacing w:after="0"/>
        <w:ind w:left="120"/>
        <w:jc w:val="center"/>
        <w:rPr>
          <w:lang w:val="ru-RU"/>
        </w:rPr>
      </w:pPr>
    </w:p>
    <w:p w:rsidR="004F3C1F" w:rsidRPr="007C4F07" w:rsidRDefault="004F3C1F">
      <w:pPr>
        <w:spacing w:after="0"/>
        <w:ind w:left="120"/>
        <w:jc w:val="center"/>
        <w:rPr>
          <w:lang w:val="ru-RU"/>
        </w:rPr>
      </w:pPr>
    </w:p>
    <w:p w:rsidR="004F3C1F" w:rsidRPr="007C4F07" w:rsidRDefault="004F3C1F">
      <w:pPr>
        <w:spacing w:after="0"/>
        <w:ind w:left="120"/>
        <w:jc w:val="center"/>
        <w:rPr>
          <w:lang w:val="ru-RU"/>
        </w:rPr>
      </w:pPr>
    </w:p>
    <w:p w:rsidR="004F3C1F" w:rsidRPr="007C4F07" w:rsidRDefault="004F3C1F">
      <w:pPr>
        <w:spacing w:after="0"/>
        <w:ind w:left="120"/>
        <w:jc w:val="center"/>
        <w:rPr>
          <w:lang w:val="ru-RU"/>
        </w:rPr>
      </w:pPr>
    </w:p>
    <w:p w:rsidR="004F3C1F" w:rsidRPr="007C4F07" w:rsidRDefault="004F3C1F" w:rsidP="007C4F07">
      <w:pPr>
        <w:spacing w:after="0"/>
        <w:rPr>
          <w:lang w:val="ru-RU"/>
        </w:rPr>
      </w:pPr>
    </w:p>
    <w:p w:rsidR="004F3C1F" w:rsidRPr="007C4F07" w:rsidRDefault="004F3C1F">
      <w:pPr>
        <w:spacing w:after="0"/>
        <w:ind w:left="120"/>
        <w:jc w:val="center"/>
        <w:rPr>
          <w:lang w:val="ru-RU"/>
        </w:rPr>
      </w:pPr>
    </w:p>
    <w:p w:rsidR="004F3C1F" w:rsidRPr="007C4F07" w:rsidRDefault="004F3C1F">
      <w:pPr>
        <w:spacing w:after="0"/>
        <w:ind w:left="120"/>
        <w:jc w:val="center"/>
        <w:rPr>
          <w:lang w:val="ru-RU"/>
        </w:rPr>
      </w:pPr>
    </w:p>
    <w:p w:rsidR="004F3C1F" w:rsidRPr="007C4F07" w:rsidRDefault="00413A4F">
      <w:pPr>
        <w:spacing w:after="0"/>
        <w:ind w:left="120"/>
        <w:jc w:val="center"/>
        <w:rPr>
          <w:lang w:val="ru-RU"/>
        </w:rPr>
      </w:pPr>
      <w:bookmarkStart w:id="3" w:name="8f40cabc-1e83-4907-ad8f-f4ef8375b8cd"/>
      <w:r w:rsidRPr="007C4F07">
        <w:rPr>
          <w:rFonts w:ascii="Times New Roman" w:hAnsi="Times New Roman"/>
          <w:b/>
          <w:color w:val="000000"/>
          <w:sz w:val="28"/>
          <w:lang w:val="ru-RU"/>
        </w:rPr>
        <w:t>п. Тавричанка</w:t>
      </w:r>
      <w:bookmarkEnd w:id="3"/>
      <w:r w:rsidRPr="007C4F0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0574bb6-69b4-4b7b-a313-5bac59a2fd6c"/>
      <w:r w:rsidRPr="007C4F0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4F3C1F" w:rsidRPr="007C4F07" w:rsidRDefault="004F3C1F">
      <w:pPr>
        <w:spacing w:after="0"/>
        <w:ind w:left="120"/>
        <w:rPr>
          <w:lang w:val="ru-RU"/>
        </w:rPr>
      </w:pPr>
    </w:p>
    <w:p w:rsidR="004F3C1F" w:rsidRPr="007C4F07" w:rsidRDefault="00413A4F">
      <w:pPr>
        <w:spacing w:after="0" w:line="264" w:lineRule="auto"/>
        <w:ind w:left="120"/>
        <w:rPr>
          <w:lang w:val="ru-RU"/>
        </w:rPr>
      </w:pPr>
      <w:bookmarkStart w:id="5" w:name="block-51667845"/>
      <w:bookmarkEnd w:id="0"/>
      <w:r w:rsidRPr="007C4F0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F3C1F" w:rsidRPr="007C4F07" w:rsidRDefault="004F3C1F">
      <w:pPr>
        <w:spacing w:after="0" w:line="264" w:lineRule="auto"/>
        <w:ind w:left="120"/>
        <w:rPr>
          <w:lang w:val="ru-RU"/>
        </w:rPr>
      </w:pP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</w:t>
      </w: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освоения программы по</w:t>
      </w:r>
      <w:proofErr w:type="gram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литературному чтению. Пояснительная запи</w:t>
      </w:r>
      <w:r w:rsidRPr="007C4F07">
        <w:rPr>
          <w:rFonts w:ascii="Times New Roman" w:hAnsi="Times New Roman"/>
          <w:color w:val="000000"/>
          <w:sz w:val="28"/>
          <w:lang w:val="ru-RU"/>
        </w:rPr>
        <w:t>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представлено тематическими блоками, которые предлагаются для обязательного </w:t>
      </w:r>
      <w:r w:rsidRPr="007C4F07">
        <w:rPr>
          <w:rFonts w:ascii="Times New Roman" w:hAnsi="Times New Roman"/>
          <w:color w:val="000000"/>
          <w:sz w:val="28"/>
          <w:lang w:val="ru-RU"/>
        </w:rPr>
        <w:t>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чтения с учётом возрастных особенностей обучающихся.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</w:t>
      </w:r>
      <w:r w:rsidRPr="007C4F07">
        <w:rPr>
          <w:rFonts w:ascii="Times New Roman" w:hAnsi="Times New Roman"/>
          <w:color w:val="000000"/>
          <w:sz w:val="28"/>
          <w:lang w:val="ru-RU"/>
        </w:rPr>
        <w:t>уровне начального общего образования.</w:t>
      </w:r>
    </w:p>
    <w:p w:rsidR="004F3C1F" w:rsidRPr="007C4F07" w:rsidRDefault="004F3C1F">
      <w:pPr>
        <w:spacing w:after="0" w:line="264" w:lineRule="auto"/>
        <w:ind w:left="120"/>
        <w:rPr>
          <w:lang w:val="ru-RU"/>
        </w:rPr>
      </w:pPr>
    </w:p>
    <w:p w:rsidR="004F3C1F" w:rsidRPr="007C4F07" w:rsidRDefault="00413A4F">
      <w:pPr>
        <w:spacing w:after="0" w:line="264" w:lineRule="auto"/>
        <w:ind w:left="120"/>
        <w:rPr>
          <w:lang w:val="ru-RU"/>
        </w:rPr>
      </w:pPr>
      <w:r w:rsidRPr="007C4F0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4F3C1F" w:rsidRPr="007C4F07" w:rsidRDefault="004F3C1F">
      <w:pPr>
        <w:spacing w:after="0" w:line="264" w:lineRule="auto"/>
        <w:ind w:left="120"/>
        <w:rPr>
          <w:lang w:val="ru-RU"/>
        </w:rPr>
      </w:pP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7C4F07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7C4F07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– один из ведущих учебных предметов </w:t>
      </w:r>
      <w:r w:rsidRPr="007C4F07">
        <w:rPr>
          <w:rFonts w:ascii="Times New Roman" w:hAnsi="Times New Roman"/>
          <w:color w:val="000000"/>
          <w:sz w:val="28"/>
          <w:lang w:val="ru-RU"/>
        </w:rPr>
        <w:t>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интеллектуального, речевого, эмоционального, духовно-нравственного развития обучающихся.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lastRenderedPageBreak/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</w:t>
      </w:r>
      <w:r w:rsidRPr="007C4F07">
        <w:rPr>
          <w:rFonts w:ascii="Times New Roman" w:hAnsi="Times New Roman"/>
          <w:color w:val="000000"/>
          <w:sz w:val="28"/>
          <w:lang w:val="ru-RU"/>
        </w:rPr>
        <w:t>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</w:t>
      </w:r>
      <w:r w:rsidRPr="007C4F07">
        <w:rPr>
          <w:rFonts w:ascii="Times New Roman" w:hAnsi="Times New Roman"/>
          <w:color w:val="000000"/>
          <w:sz w:val="28"/>
          <w:lang w:val="ru-RU"/>
        </w:rPr>
        <w:t>рса литературы.</w:t>
      </w:r>
      <w:proofErr w:type="gramEnd"/>
    </w:p>
    <w:p w:rsidR="004F3C1F" w:rsidRPr="007C4F07" w:rsidRDefault="00413A4F">
      <w:pPr>
        <w:spacing w:after="0" w:line="264" w:lineRule="auto"/>
        <w:ind w:left="120"/>
        <w:rPr>
          <w:lang w:val="ru-RU"/>
        </w:rPr>
      </w:pPr>
      <w:r w:rsidRPr="007C4F0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4F3C1F" w:rsidRPr="007C4F07" w:rsidRDefault="004F3C1F">
      <w:pPr>
        <w:spacing w:after="0" w:line="264" w:lineRule="auto"/>
        <w:ind w:left="120"/>
        <w:rPr>
          <w:lang w:val="ru-RU"/>
        </w:rPr>
      </w:pP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предметных и у</w:t>
      </w:r>
      <w:r w:rsidRPr="007C4F07">
        <w:rPr>
          <w:rFonts w:ascii="Times New Roman" w:hAnsi="Times New Roman"/>
          <w:color w:val="000000"/>
          <w:sz w:val="28"/>
          <w:lang w:val="ru-RU"/>
        </w:rPr>
        <w:t>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4F3C1F" w:rsidRPr="007C4F07" w:rsidRDefault="00413A4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форм</w:t>
      </w:r>
      <w:r w:rsidRPr="007C4F07">
        <w:rPr>
          <w:rFonts w:ascii="Times New Roman" w:hAnsi="Times New Roman"/>
          <w:color w:val="000000"/>
          <w:sz w:val="28"/>
          <w:lang w:val="ru-RU"/>
        </w:rPr>
        <w:t>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4F3C1F" w:rsidRPr="007C4F07" w:rsidRDefault="00413A4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4F3C1F" w:rsidRPr="007C4F07" w:rsidRDefault="00413A4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осознание значим</w:t>
      </w:r>
      <w:r w:rsidRPr="007C4F07">
        <w:rPr>
          <w:rFonts w:ascii="Times New Roman" w:hAnsi="Times New Roman"/>
          <w:color w:val="000000"/>
          <w:sz w:val="28"/>
          <w:lang w:val="ru-RU"/>
        </w:rPr>
        <w:t>ости художественной литературы и произведений устного народного творчества для всестороннего развития личности человека;</w:t>
      </w:r>
    </w:p>
    <w:p w:rsidR="004F3C1F" w:rsidRPr="007C4F07" w:rsidRDefault="00413A4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4F3C1F" w:rsidRPr="007C4F07" w:rsidRDefault="00413A4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овладение э</w:t>
      </w:r>
      <w:r w:rsidRPr="007C4F07">
        <w:rPr>
          <w:rFonts w:ascii="Times New Roman" w:hAnsi="Times New Roman"/>
          <w:color w:val="000000"/>
          <w:sz w:val="28"/>
          <w:lang w:val="ru-RU"/>
        </w:rPr>
        <w:t>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4F3C1F" w:rsidRPr="007C4F07" w:rsidRDefault="00413A4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овладение техникой смыслового чтения вслух, «про себя» (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молча) и текстовой деятельностью, обеспечивающей понимание и использование информации </w:t>
      </w:r>
    </w:p>
    <w:p w:rsidR="004F3C1F" w:rsidRDefault="00413A4F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lastRenderedPageBreak/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</w:t>
      </w:r>
      <w:r w:rsidRPr="007C4F07">
        <w:rPr>
          <w:rFonts w:ascii="Times New Roman" w:hAnsi="Times New Roman"/>
          <w:color w:val="000000"/>
          <w:sz w:val="28"/>
          <w:lang w:val="ru-RU"/>
        </w:rPr>
        <w:t>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я положены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</w:t>
      </w:r>
      <w:r w:rsidRPr="007C4F07">
        <w:rPr>
          <w:rFonts w:ascii="Times New Roman" w:hAnsi="Times New Roman"/>
          <w:color w:val="000000"/>
          <w:sz w:val="28"/>
          <w:lang w:val="ru-RU"/>
        </w:rPr>
        <w:t>диций народов России, отдельных произведений выдающихся представителей мировой детской литературы</w:t>
      </w:r>
      <w:r w:rsidRPr="007C4F07">
        <w:rPr>
          <w:rFonts w:ascii="Times New Roman" w:hAnsi="Times New Roman"/>
          <w:color w:val="FF0000"/>
          <w:sz w:val="28"/>
          <w:lang w:val="ru-RU"/>
        </w:rPr>
        <w:t>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мирование функциональной литературной грамотности обучающегося, а также возможность достижения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</w:t>
      </w:r>
      <w:r w:rsidRPr="007C4F07">
        <w:rPr>
          <w:rFonts w:ascii="Times New Roman" w:hAnsi="Times New Roman"/>
          <w:color w:val="000000"/>
          <w:sz w:val="28"/>
          <w:lang w:val="ru-RU"/>
        </w:rPr>
        <w:t>ания.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4F3C1F" w:rsidRPr="007C4F07" w:rsidRDefault="00413A4F">
      <w:pPr>
        <w:spacing w:after="0" w:line="264" w:lineRule="auto"/>
        <w:ind w:left="120"/>
        <w:rPr>
          <w:lang w:val="ru-RU"/>
        </w:rPr>
      </w:pPr>
      <w:r w:rsidRPr="007C4F0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7C4F07">
        <w:rPr>
          <w:rFonts w:ascii="Times New Roman" w:hAnsi="Times New Roman"/>
          <w:b/>
          <w:color w:val="000000"/>
          <w:sz w:val="28"/>
          <w:lang w:val="ru-RU"/>
        </w:rPr>
        <w:t xml:space="preserve"> «ЛИТЕРАТУРНОЕ ЧТЕНИЕ» В УЧЕБНОМ ПЛАНЕ</w:t>
      </w:r>
    </w:p>
    <w:p w:rsidR="004F3C1F" w:rsidRPr="007C4F07" w:rsidRDefault="004F3C1F">
      <w:pPr>
        <w:spacing w:after="0" w:line="264" w:lineRule="auto"/>
        <w:ind w:left="120"/>
        <w:rPr>
          <w:lang w:val="ru-RU"/>
        </w:rPr>
      </w:pP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</w:t>
      </w:r>
      <w:bookmarkStart w:id="6" w:name="ab8aaf79-a9ef-490a-a0b2-70ac1b5c97af"/>
      <w:r w:rsidRPr="007C4F07">
        <w:rPr>
          <w:rFonts w:ascii="Times New Roman" w:hAnsi="Times New Roman"/>
          <w:color w:val="000000"/>
          <w:sz w:val="28"/>
          <w:lang w:val="ru-RU"/>
        </w:rPr>
        <w:t>132 часа</w:t>
      </w:r>
      <w:bookmarkEnd w:id="6"/>
      <w:r w:rsidRPr="007C4F07">
        <w:rPr>
          <w:rFonts w:ascii="Times New Roman" w:hAnsi="Times New Roman"/>
          <w:color w:val="000000"/>
          <w:sz w:val="28"/>
          <w:lang w:val="ru-RU"/>
        </w:rPr>
        <w:t xml:space="preserve"> (из них </w:t>
      </w:r>
      <w:bookmarkStart w:id="7" w:name="8184041c-500f-4898-8c17-3f7c192d7a9a"/>
      <w:r w:rsidRPr="007C4F07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7"/>
      <w:r w:rsidRPr="007C4F07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</w:t>
      </w:r>
      <w:r w:rsidRPr="007C4F07">
        <w:rPr>
          <w:rFonts w:ascii="Times New Roman" w:hAnsi="Times New Roman"/>
          <w:color w:val="000000"/>
          <w:sz w:val="28"/>
          <w:lang w:val="ru-RU"/>
        </w:rPr>
        <w:t>нтегрированный учебный курс «Обучение грамоте»), во 2-4 классах по 136 часов (4 часа в неделю в каждом классе).</w:t>
      </w:r>
    </w:p>
    <w:p w:rsidR="004F3C1F" w:rsidRPr="007C4F07" w:rsidRDefault="004F3C1F">
      <w:pPr>
        <w:rPr>
          <w:lang w:val="ru-RU"/>
        </w:rPr>
        <w:sectPr w:rsidR="004F3C1F" w:rsidRPr="007C4F07">
          <w:pgSz w:w="11906" w:h="16383"/>
          <w:pgMar w:top="1134" w:right="850" w:bottom="1134" w:left="1701" w:header="720" w:footer="720" w:gutter="0"/>
          <w:cols w:space="720"/>
        </w:sectPr>
      </w:pPr>
    </w:p>
    <w:p w:rsidR="004F3C1F" w:rsidRPr="007C4F07" w:rsidRDefault="00413A4F">
      <w:pPr>
        <w:spacing w:after="0" w:line="264" w:lineRule="auto"/>
        <w:ind w:left="120"/>
        <w:jc w:val="both"/>
        <w:rPr>
          <w:lang w:val="ru-RU"/>
        </w:rPr>
      </w:pPr>
      <w:bookmarkStart w:id="8" w:name="block-51667843"/>
      <w:bookmarkEnd w:id="5"/>
      <w:r w:rsidRPr="007C4F0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F3C1F" w:rsidRPr="007C4F07" w:rsidRDefault="004F3C1F">
      <w:pPr>
        <w:spacing w:after="0" w:line="264" w:lineRule="auto"/>
        <w:ind w:left="120"/>
        <w:jc w:val="both"/>
        <w:rPr>
          <w:lang w:val="ru-RU"/>
        </w:rPr>
      </w:pPr>
    </w:p>
    <w:p w:rsidR="004F3C1F" w:rsidRPr="007C4F07" w:rsidRDefault="004F3C1F">
      <w:pPr>
        <w:spacing w:after="0" w:line="264" w:lineRule="auto"/>
        <w:ind w:left="120"/>
        <w:jc w:val="both"/>
        <w:rPr>
          <w:lang w:val="ru-RU"/>
        </w:rPr>
      </w:pP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" w:name="e723ba6f-ad13-4eb9-88fb-092822236b1d"/>
      <w:r w:rsidRPr="007C4F07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7C4F07">
        <w:rPr>
          <w:rFonts w:ascii="Times New Roman" w:hAnsi="Times New Roman"/>
          <w:color w:val="000000"/>
          <w:sz w:val="28"/>
          <w:lang w:val="ru-RU"/>
        </w:rPr>
        <w:t>). Представлени</w:t>
      </w:r>
      <w:r w:rsidRPr="007C4F07">
        <w:rPr>
          <w:rFonts w:ascii="Times New Roman" w:hAnsi="Times New Roman"/>
          <w:color w:val="000000"/>
          <w:sz w:val="28"/>
          <w:lang w:val="ru-RU"/>
        </w:rPr>
        <w:t>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</w:t>
      </w:r>
      <w:r w:rsidRPr="007C4F07">
        <w:rPr>
          <w:rFonts w:ascii="Times New Roman" w:hAnsi="Times New Roman"/>
          <w:color w:val="000000"/>
          <w:sz w:val="28"/>
          <w:lang w:val="ru-RU"/>
        </w:rPr>
        <w:t>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</w:t>
      </w:r>
      <w:r w:rsidRPr="007C4F07">
        <w:rPr>
          <w:rFonts w:ascii="Times New Roman" w:hAnsi="Times New Roman"/>
          <w:color w:val="000000"/>
          <w:sz w:val="28"/>
          <w:lang w:val="ru-RU"/>
        </w:rPr>
        <w:t>ок, подвиг.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7C4F07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С.Д. Дрожжин «Родине», В.М. Песков «Родине», А.Т. Твардовский «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О Родине большой и малой» (отрывок), С.Т. Романовский «Ледовое побоище», С.П. Алексеев </w:t>
      </w:r>
      <w:bookmarkStart w:id="10" w:name="127f14ef-247e-4055-acfd-bc40c4be0ca9"/>
      <w:r w:rsidRPr="007C4F07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10"/>
      <w:proofErr w:type="gramEnd"/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7C4F07">
        <w:rPr>
          <w:rFonts w:ascii="Times New Roman" w:hAnsi="Times New Roman"/>
          <w:color w:val="000000"/>
          <w:sz w:val="28"/>
          <w:lang w:val="ru-RU"/>
        </w:rPr>
        <w:t>. Фольклор как народная духовная культура (произведения по выбору)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. Многообразие видов фольклора: </w:t>
      </w: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</w:t>
      </w:r>
      <w:r w:rsidRPr="007C4F07">
        <w:rPr>
          <w:rFonts w:ascii="Times New Roman" w:hAnsi="Times New Roman"/>
          <w:color w:val="000000"/>
          <w:sz w:val="28"/>
          <w:lang w:val="ru-RU"/>
        </w:rPr>
        <w:t>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7C4F07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7C4F07">
        <w:rPr>
          <w:rFonts w:ascii="Times New Roman" w:hAnsi="Times New Roman"/>
          <w:color w:val="000000"/>
          <w:sz w:val="28"/>
          <w:lang w:val="ru-RU"/>
        </w:rPr>
        <w:lastRenderedPageBreak/>
        <w:t>лексике. Народные былинно-сказочные темы в творчестве художника В. М. Васнецова.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едения малых жанров фольклора, народные сказки </w:t>
      </w:r>
      <w:bookmarkStart w:id="11" w:name="13ed692d-f68b-4ab7-9394-065d0e010e2b"/>
      <w:r w:rsidRPr="007C4F07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1"/>
      <w:r w:rsidRPr="007C4F07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12" w:name="88e382a1-4742-44f3-be40-3355538b7bf0"/>
      <w:r w:rsidRPr="007C4F07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2"/>
      <w:r w:rsidRPr="007C4F07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13" w:name="65d9a5fc-cfbc-4c38-8800-4fae49f12f66"/>
      <w:r w:rsidRPr="007C4F07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13"/>
      <w:r w:rsidRPr="007C4F07">
        <w:rPr>
          <w:rFonts w:ascii="Times New Roman" w:hAnsi="Times New Roman"/>
          <w:color w:val="000000"/>
          <w:sz w:val="28"/>
          <w:lang w:val="ru-RU"/>
        </w:rPr>
        <w:t>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7C4F07">
        <w:rPr>
          <w:rFonts w:ascii="Times New Roman" w:hAnsi="Times New Roman"/>
          <w:color w:val="000000"/>
          <w:sz w:val="28"/>
          <w:lang w:val="ru-RU"/>
        </w:rPr>
        <w:t>Картины природы в лирических п</w:t>
      </w:r>
      <w:r w:rsidRPr="007C4F07">
        <w:rPr>
          <w:rFonts w:ascii="Times New Roman" w:hAnsi="Times New Roman"/>
          <w:color w:val="000000"/>
          <w:sz w:val="28"/>
          <w:lang w:val="ru-RU"/>
        </w:rPr>
        <w:t>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</w:t>
      </w:r>
      <w:r w:rsidRPr="007C4F07">
        <w:rPr>
          <w:rFonts w:ascii="Times New Roman" w:hAnsi="Times New Roman"/>
          <w:color w:val="000000"/>
          <w:sz w:val="28"/>
          <w:lang w:val="ru-RU"/>
        </w:rPr>
        <w:t>ки. Положительные и отрицательные герои, волшебные помощники, язык авторской сказки.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14" w:name="d4959437-1f52-4e04-ad5c-5e5962b220a9"/>
      <w:r w:rsidRPr="007C4F0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4"/>
      <w:r w:rsidRPr="007C4F07">
        <w:rPr>
          <w:rFonts w:ascii="Times New Roman" w:hAnsi="Times New Roman"/>
          <w:color w:val="000000"/>
          <w:sz w:val="28"/>
          <w:lang w:val="ru-RU"/>
        </w:rPr>
        <w:t>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7C4F07">
        <w:rPr>
          <w:rFonts w:ascii="Times New Roman" w:hAnsi="Times New Roman"/>
          <w:color w:val="000000"/>
          <w:sz w:val="28"/>
          <w:lang w:val="ru-RU"/>
        </w:rPr>
        <w:t>Представ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ление о басне как лиро-эпическом жанре. Круг чтения: басни на примере произведений И. А. Крылова, И. И.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, Л. Н. Толстого, С. В. Михалкова. Басни стихотворные и прозаические </w:t>
      </w:r>
      <w:bookmarkStart w:id="15" w:name="f6b74d8a-3a68-456b-9560-c1d56f3a7703"/>
      <w:r w:rsidRPr="007C4F07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5"/>
      <w:r w:rsidRPr="007C4F07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(положительные, отрица</w:t>
      </w:r>
      <w:r w:rsidRPr="007C4F07">
        <w:rPr>
          <w:rFonts w:ascii="Times New Roman" w:hAnsi="Times New Roman"/>
          <w:color w:val="000000"/>
          <w:sz w:val="28"/>
          <w:lang w:val="ru-RU"/>
        </w:rPr>
        <w:t>тельные). Аллегория в баснях. Сравнение басен: назначение, темы и герои, особенности языка.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</w:t>
      </w:r>
      <w:bookmarkStart w:id="16" w:name="fb9c6b46-90e6-44d3-98e5-d86df8a78f70"/>
      <w:r w:rsidRPr="007C4F0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6"/>
      <w:r w:rsidRPr="007C4F0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</w:t>
      </w:r>
      <w:r w:rsidRPr="007C4F07">
        <w:rPr>
          <w:rFonts w:ascii="Times New Roman" w:hAnsi="Times New Roman"/>
          <w:i/>
          <w:color w:val="000000"/>
          <w:sz w:val="28"/>
          <w:lang w:val="ru-RU"/>
        </w:rPr>
        <w:t>това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17" w:name="8753b9aa-1497-4d8a-9925-78a7378ffdc6"/>
      <w:r w:rsidRPr="007C4F07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7"/>
      <w:r w:rsidRPr="007C4F07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</w:t>
      </w:r>
      <w:r w:rsidRPr="007C4F07">
        <w:rPr>
          <w:rFonts w:ascii="Times New Roman" w:hAnsi="Times New Roman"/>
          <w:color w:val="000000"/>
          <w:sz w:val="28"/>
          <w:lang w:val="ru-RU"/>
        </w:rPr>
        <w:t>е значение слов в метафоре. Метафора в стихотворениях М. Ю. Лермонтова.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18" w:name="a3acb784-465c-47f9-a1a9-55fd03aefdd7"/>
      <w:r w:rsidRPr="007C4F0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8"/>
      <w:r w:rsidRPr="007C4F07">
        <w:rPr>
          <w:rFonts w:ascii="Times New Roman" w:hAnsi="Times New Roman"/>
          <w:color w:val="000000"/>
          <w:sz w:val="28"/>
          <w:lang w:val="ru-RU"/>
        </w:rPr>
        <w:t>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19" w:name="c485f24c-ccf6-4a4b-a332-12b0e9bda1ee"/>
      <w:r w:rsidRPr="007C4F07">
        <w:rPr>
          <w:rFonts w:ascii="Times New Roman" w:hAnsi="Times New Roman"/>
          <w:color w:val="000000"/>
          <w:sz w:val="28"/>
          <w:lang w:val="ru-RU"/>
        </w:rPr>
        <w:t>(две-три по выбору</w:t>
      </w:r>
      <w:r w:rsidRPr="007C4F07">
        <w:rPr>
          <w:rFonts w:ascii="Times New Roman" w:hAnsi="Times New Roman"/>
          <w:color w:val="000000"/>
          <w:sz w:val="28"/>
          <w:lang w:val="ru-RU"/>
        </w:rPr>
        <w:t>)</w:t>
      </w:r>
      <w:bookmarkEnd w:id="19"/>
      <w:r w:rsidRPr="007C4F07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20" w:name="b696e61f-1fed-496e-b40a-891403c8acb0"/>
      <w:r w:rsidRPr="007C4F07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7C4F07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Произведения 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для чтения: П.П. Бажов «Серебряное копытце», П.П. Ершов «Конёк-Горбунок», С.Т. Аксаков «Аленький цветочек» </w:t>
      </w:r>
      <w:bookmarkStart w:id="21" w:name="bf3989dc-2faf-4749-85de-63cc4f5b6c7f"/>
      <w:r w:rsidRPr="007C4F0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1"/>
      <w:r w:rsidRPr="007C4F0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i/>
          <w:color w:val="000000"/>
          <w:sz w:val="28"/>
          <w:lang w:val="ru-RU"/>
        </w:rPr>
        <w:lastRenderedPageBreak/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C4F07">
        <w:rPr>
          <w:rFonts w:ascii="Times New Roman" w:hAnsi="Times New Roman"/>
          <w:i/>
          <w:color w:val="000000"/>
          <w:sz w:val="28"/>
          <w:lang w:val="ru-RU"/>
        </w:rPr>
        <w:t xml:space="preserve">Х– </w:t>
      </w:r>
      <w:proofErr w:type="gramStart"/>
      <w:r w:rsidRPr="007C4F07">
        <w:rPr>
          <w:rFonts w:ascii="Times New Roman" w:hAnsi="Times New Roman"/>
          <w:i/>
          <w:color w:val="000000"/>
          <w:sz w:val="28"/>
          <w:lang w:val="ru-RU"/>
        </w:rPr>
        <w:t>ХХ</w:t>
      </w:r>
      <w:proofErr w:type="gramEnd"/>
      <w:r w:rsidRPr="007C4F07">
        <w:rPr>
          <w:rFonts w:ascii="Times New Roman" w:hAnsi="Times New Roman"/>
          <w:i/>
          <w:color w:val="000000"/>
          <w:sz w:val="28"/>
          <w:lang w:val="ru-RU"/>
        </w:rPr>
        <w:t xml:space="preserve"> веков</w:t>
      </w:r>
      <w:r w:rsidRPr="007C4F07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эта, связанных с наблюдениями, описаниями природы. Круг чтения: лирические произведения поэтов и писателей </w:t>
      </w:r>
      <w:bookmarkStart w:id="22" w:name="05556173-ef49-42c0-b650-76e818c52f73"/>
      <w:r w:rsidRPr="007C4F07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22"/>
      <w:r w:rsidRPr="007C4F07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23" w:name="10df2cc6-7eaf-452a-be27-c403590473e7"/>
      <w:r w:rsidRPr="007C4F07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</w:t>
      </w:r>
      <w:r w:rsidRPr="007C4F07">
        <w:rPr>
          <w:rFonts w:ascii="Times New Roman" w:hAnsi="Times New Roman"/>
          <w:color w:val="000000"/>
          <w:sz w:val="28"/>
          <w:lang w:val="ru-RU"/>
        </w:rPr>
        <w:t>, К. Д. Бальмонт и др.</w:t>
      </w:r>
      <w:bookmarkEnd w:id="23"/>
      <w:r w:rsidRPr="007C4F07">
        <w:rPr>
          <w:rFonts w:ascii="Times New Roman" w:hAnsi="Times New Roman"/>
          <w:color w:val="000000"/>
          <w:sz w:val="28"/>
          <w:lang w:val="ru-RU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</w:t>
      </w:r>
      <w:r w:rsidRPr="007C4F07">
        <w:rPr>
          <w:rFonts w:ascii="Times New Roman" w:hAnsi="Times New Roman"/>
          <w:color w:val="000000"/>
          <w:sz w:val="28"/>
          <w:lang w:val="ru-RU"/>
        </w:rPr>
        <w:t>ры.</w:t>
      </w:r>
      <w:proofErr w:type="gram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весна! Как воздух чист», И.А. Бунин «Листопад» (отрывки) </w:t>
      </w:r>
      <w:bookmarkStart w:id="24" w:name="81524b2d-8972-479d-bbde-dc24af398f71"/>
      <w:r w:rsidRPr="007C4F07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4"/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25" w:name="8bd46c4b-5995-4a73-9b20-d9c86c3c5312"/>
      <w:r w:rsidRPr="007C4F07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25"/>
      <w:r w:rsidRPr="007C4F07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эпический жанр (общее пре</w:t>
      </w:r>
      <w:r w:rsidRPr="007C4F07">
        <w:rPr>
          <w:rFonts w:ascii="Times New Roman" w:hAnsi="Times New Roman"/>
          <w:color w:val="000000"/>
          <w:sz w:val="28"/>
          <w:lang w:val="ru-RU"/>
        </w:rPr>
        <w:t>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</w:t>
      </w:r>
      <w:r w:rsidRPr="007C4F07">
        <w:rPr>
          <w:rFonts w:ascii="Times New Roman" w:hAnsi="Times New Roman"/>
          <w:color w:val="000000"/>
          <w:sz w:val="28"/>
          <w:lang w:val="ru-RU"/>
        </w:rPr>
        <w:t>азах Л. Н. Толстого.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26" w:name="7dfac43d-95d1-4f1a-9ef0-dd2e363e5574"/>
      <w:r w:rsidRPr="007C4F0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6"/>
      <w:r w:rsidRPr="007C4F07">
        <w:rPr>
          <w:rFonts w:ascii="Times New Roman" w:hAnsi="Times New Roman"/>
          <w:color w:val="000000"/>
          <w:sz w:val="28"/>
          <w:lang w:val="ru-RU"/>
        </w:rPr>
        <w:t>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ературы. Круг чтения </w:t>
      </w:r>
      <w:bookmarkStart w:id="27" w:name="6b7a4d8f-0c10-4499-8b29-96f966374409"/>
      <w:r w:rsidRPr="007C4F07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27"/>
      <w:r w:rsidRPr="007C4F07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28" w:name="2404cae9-2aea-4be9-9c14-d1f2464ae947"/>
      <w:r w:rsidRPr="007C4F07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8"/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>», М.М. Пришвин «Выскочка», С.А. Есен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ин «Лебёдушка» </w:t>
      </w:r>
      <w:bookmarkStart w:id="29" w:name="32f573be-918d-43d1-9ae6-41e22d8f0125"/>
      <w:r w:rsidRPr="007C4F07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9"/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</w:t>
      </w:r>
      <w:bookmarkStart w:id="30" w:name="af055e7a-930d-4d71-860c-0ef134e8808b"/>
      <w:r w:rsidRPr="007C4F07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30"/>
      <w:r w:rsidRPr="007C4F07">
        <w:rPr>
          <w:rFonts w:ascii="Times New Roman" w:hAnsi="Times New Roman"/>
          <w:color w:val="000000"/>
          <w:sz w:val="28"/>
          <w:lang w:val="ru-RU"/>
        </w:rPr>
        <w:t xml:space="preserve">: А. П. Чехова, Н. Г. Гарина-Михайловского, М.М. Зощенко, К.Г.Паустовский, </w:t>
      </w:r>
      <w:bookmarkStart w:id="31" w:name="7725f3ac-90cc-4ff9-a933-5f2500765865"/>
      <w:r w:rsidRPr="007C4F07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31"/>
      <w:r w:rsidRPr="007C4F07">
        <w:rPr>
          <w:rFonts w:ascii="Times New Roman" w:hAnsi="Times New Roman"/>
          <w:color w:val="000000"/>
          <w:sz w:val="28"/>
          <w:lang w:val="ru-RU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lastRenderedPageBreak/>
        <w:t>Прои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зведения для чтения: А.П. Чехов «Мальчики», Н.Г. Гарин-Михайловский «Детство Тёмы» (отдельные главы), М.М. Зощенко «О Лёньке и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Миньке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32" w:name="b11b7b7c-b734-4b90-8e59-61db21edb4cb"/>
      <w:r w:rsidRPr="007C4F07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32"/>
      <w:r w:rsidRPr="007C4F07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-сказкой. Пьеса – произведение литературы и театрального искусства </w:t>
      </w:r>
      <w:bookmarkStart w:id="33" w:name="37501a53-492c-457b-bba5-1c42b6cc6631"/>
      <w:r w:rsidRPr="007C4F07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33"/>
      <w:r w:rsidRPr="007C4F07">
        <w:rPr>
          <w:rFonts w:ascii="Times New Roman" w:hAnsi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Произведения для чтения: С.Я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. Маршак «Двенадцать месяцев» и другие. 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34" w:name="75d9e905-0ed8-4b64-8f23-d12494003dd9"/>
      <w:r w:rsidRPr="007C4F07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34"/>
      <w:r w:rsidRPr="007C4F07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35" w:name="861c58cd-2b62-48ca-aee2-cbc0aff1d663"/>
      <w:r w:rsidRPr="007C4F07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35"/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>. Герои юмористических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36" w:name="3833d43d-9952-42a0-80a6-c982261f81f0"/>
      <w:r w:rsidRPr="007C4F07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36"/>
      <w:r w:rsidRPr="007C4F07">
        <w:rPr>
          <w:rFonts w:ascii="Times New Roman" w:hAnsi="Times New Roman"/>
          <w:color w:val="000000"/>
          <w:sz w:val="28"/>
          <w:lang w:val="ru-RU"/>
        </w:rPr>
        <w:t>, Н.Н. Носов «Витя Малеев в школе и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дома» (отдельные главы) </w:t>
      </w:r>
      <w:bookmarkStart w:id="37" w:name="6717adc8-7d22-4c8b-8e0f-ca68d49678b4"/>
      <w:r w:rsidRPr="007C4F07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7"/>
      <w:r w:rsidRPr="007C4F07">
        <w:rPr>
          <w:rFonts w:ascii="Times New Roman" w:hAnsi="Times New Roman"/>
          <w:color w:val="000000"/>
          <w:sz w:val="28"/>
          <w:lang w:val="ru-RU"/>
        </w:rPr>
        <w:t>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38" w:name="0570ee0c-c095-4bdf-be12-0c3444ad3bbe"/>
      <w:r w:rsidRPr="007C4F07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38"/>
      <w:r w:rsidRPr="007C4F07">
        <w:rPr>
          <w:rFonts w:ascii="Times New Roman" w:hAnsi="Times New Roman"/>
          <w:color w:val="000000"/>
          <w:sz w:val="28"/>
          <w:lang w:val="ru-RU"/>
        </w:rPr>
        <w:t xml:space="preserve">. Приключенческая литература: произведения </w:t>
      </w: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. Свифта, Марка 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Твена. 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» (отдельные главы) </w:t>
      </w:r>
      <w:bookmarkStart w:id="39" w:name="7eaefd21-9d80-4380-a4c5-7fbfbc886408"/>
      <w:r w:rsidRPr="007C4F07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9"/>
      <w:r w:rsidRPr="007C4F07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</w:t>
      </w:r>
      <w:r w:rsidRPr="007C4F07">
        <w:rPr>
          <w:rFonts w:ascii="Times New Roman" w:hAnsi="Times New Roman"/>
          <w:i/>
          <w:color w:val="000000"/>
          <w:sz w:val="28"/>
          <w:lang w:val="ru-RU"/>
        </w:rPr>
        <w:t xml:space="preserve"> литературой)</w:t>
      </w:r>
      <w:r w:rsidRPr="007C4F07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ный материал. Очерк как повествование о реальном событии. </w:t>
      </w: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льности. 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4F3C1F" w:rsidRPr="007C4F07" w:rsidRDefault="00413A4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</w:t>
      </w:r>
      <w:r w:rsidRPr="007C4F07">
        <w:rPr>
          <w:rFonts w:ascii="Times New Roman" w:hAnsi="Times New Roman"/>
          <w:color w:val="000000"/>
          <w:sz w:val="28"/>
          <w:lang w:val="ru-RU"/>
        </w:rPr>
        <w:t>о объёму прозаические и стихотворные произведения (без отметочного оценивания);</w:t>
      </w:r>
    </w:p>
    <w:p w:rsidR="004F3C1F" w:rsidRPr="007C4F07" w:rsidRDefault="00413A4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4F3C1F" w:rsidRPr="007C4F07" w:rsidRDefault="00413A4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</w:t>
      </w:r>
      <w:r w:rsidRPr="007C4F07">
        <w:rPr>
          <w:rFonts w:ascii="Times New Roman" w:hAnsi="Times New Roman"/>
          <w:color w:val="000000"/>
          <w:sz w:val="28"/>
          <w:lang w:val="ru-RU"/>
        </w:rPr>
        <w:t>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4F3C1F" w:rsidRPr="007C4F07" w:rsidRDefault="00413A4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4F3C1F" w:rsidRPr="007C4F07" w:rsidRDefault="00413A4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</w:t>
      </w:r>
      <w:r w:rsidRPr="007C4F07">
        <w:rPr>
          <w:rFonts w:ascii="Times New Roman" w:hAnsi="Times New Roman"/>
          <w:color w:val="000000"/>
          <w:sz w:val="28"/>
          <w:lang w:val="ru-RU"/>
        </w:rPr>
        <w:t>оятельно выбирать критерий сопоставления героев, их поступков (по контрасту или аналогии);</w:t>
      </w:r>
    </w:p>
    <w:p w:rsidR="004F3C1F" w:rsidRPr="007C4F07" w:rsidRDefault="00413A4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4F3C1F" w:rsidRPr="007C4F07" w:rsidRDefault="00413A4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</w:t>
      </w:r>
      <w:r w:rsidRPr="007C4F07">
        <w:rPr>
          <w:rFonts w:ascii="Times New Roman" w:hAnsi="Times New Roman"/>
          <w:color w:val="000000"/>
          <w:sz w:val="28"/>
          <w:lang w:val="ru-RU"/>
        </w:rPr>
        <w:t>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</w:t>
      </w:r>
      <w:r w:rsidRPr="007C4F07">
        <w:rPr>
          <w:rFonts w:ascii="Times New Roman" w:hAnsi="Times New Roman"/>
          <w:color w:val="000000"/>
          <w:sz w:val="28"/>
          <w:lang w:val="ru-RU"/>
        </w:rPr>
        <w:t>ных действий способствуют формированию умений:</w:t>
      </w:r>
    </w:p>
    <w:p w:rsidR="004F3C1F" w:rsidRPr="007C4F07" w:rsidRDefault="00413A4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4F3C1F" w:rsidRPr="007C4F07" w:rsidRDefault="00413A4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</w:t>
      </w:r>
      <w:r w:rsidRPr="007C4F07">
        <w:rPr>
          <w:rFonts w:ascii="Times New Roman" w:hAnsi="Times New Roman"/>
          <w:color w:val="000000"/>
          <w:sz w:val="28"/>
          <w:lang w:val="ru-RU"/>
        </w:rPr>
        <w:t>мечания и другое);</w:t>
      </w:r>
    </w:p>
    <w:p w:rsidR="004F3C1F" w:rsidRPr="007C4F07" w:rsidRDefault="00413A4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4F3C1F" w:rsidRPr="007C4F07" w:rsidRDefault="00413A4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4F3C1F" w:rsidRPr="007C4F07" w:rsidRDefault="00413A4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</w:t>
      </w:r>
      <w:r w:rsidRPr="007C4F07">
        <w:rPr>
          <w:rFonts w:ascii="Times New Roman" w:hAnsi="Times New Roman"/>
          <w:color w:val="000000"/>
          <w:sz w:val="28"/>
          <w:lang w:val="ru-RU"/>
        </w:rPr>
        <w:t>ь вопросы к учебным и художественным текстам;</w:t>
      </w:r>
    </w:p>
    <w:p w:rsidR="004F3C1F" w:rsidRPr="007C4F07" w:rsidRDefault="00413A4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4F3C1F" w:rsidRPr="007C4F07" w:rsidRDefault="00413A4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4F3C1F" w:rsidRPr="007C4F07" w:rsidRDefault="00413A4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4F3C1F" w:rsidRPr="007C4F07" w:rsidRDefault="00413A4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</w:t>
      </w:r>
      <w:r w:rsidRPr="007C4F07">
        <w:rPr>
          <w:rFonts w:ascii="Times New Roman" w:hAnsi="Times New Roman"/>
          <w:color w:val="000000"/>
          <w:sz w:val="28"/>
          <w:lang w:val="ru-RU"/>
        </w:rPr>
        <w:t>элементы импровизации при исполнении фольклорных произведений;</w:t>
      </w:r>
    </w:p>
    <w:p w:rsidR="004F3C1F" w:rsidRPr="007C4F07" w:rsidRDefault="00413A4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4F3C1F" w:rsidRPr="007C4F07" w:rsidRDefault="00413A4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понимать значение ч</w:t>
      </w:r>
      <w:r w:rsidRPr="007C4F07">
        <w:rPr>
          <w:rFonts w:ascii="Times New Roman" w:hAnsi="Times New Roman"/>
          <w:color w:val="000000"/>
          <w:sz w:val="28"/>
          <w:lang w:val="ru-RU"/>
        </w:rPr>
        <w:t>тения для самообразования и саморазвития; самостоятельно организовывать читательскую деятельность во время досуга;</w:t>
      </w:r>
    </w:p>
    <w:p w:rsidR="004F3C1F" w:rsidRPr="007C4F07" w:rsidRDefault="00413A4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4F3C1F" w:rsidRPr="007C4F07" w:rsidRDefault="00413A4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</w:t>
      </w:r>
      <w:r w:rsidRPr="007C4F07">
        <w:rPr>
          <w:rFonts w:ascii="Times New Roman" w:hAnsi="Times New Roman"/>
          <w:color w:val="000000"/>
          <w:sz w:val="28"/>
          <w:lang w:val="ru-RU"/>
        </w:rPr>
        <w:t>я, особенностей произведения и героев;</w:t>
      </w:r>
    </w:p>
    <w:p w:rsidR="004F3C1F" w:rsidRPr="007C4F07" w:rsidRDefault="00413A4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</w:t>
      </w:r>
      <w:r w:rsidRPr="007C4F07">
        <w:rPr>
          <w:rFonts w:ascii="Times New Roman" w:hAnsi="Times New Roman"/>
          <w:color w:val="000000"/>
          <w:sz w:val="28"/>
          <w:lang w:val="ru-RU"/>
        </w:rPr>
        <w:t>ю умений:</w:t>
      </w:r>
    </w:p>
    <w:p w:rsidR="004F3C1F" w:rsidRPr="007C4F07" w:rsidRDefault="00413A4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4F3C1F" w:rsidRDefault="00413A4F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F3C1F" w:rsidRPr="007C4F07" w:rsidRDefault="00413A4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</w:t>
      </w:r>
      <w:r w:rsidRPr="007C4F07">
        <w:rPr>
          <w:rFonts w:ascii="Times New Roman" w:hAnsi="Times New Roman"/>
          <w:color w:val="000000"/>
          <w:sz w:val="28"/>
          <w:lang w:val="ru-RU"/>
        </w:rPr>
        <w:t>лад в общее дело.</w:t>
      </w:r>
    </w:p>
    <w:bookmarkStart w:id="40" w:name="_ftn1"/>
    <w:p w:rsidR="004F3C1F" w:rsidRPr="007C4F07" w:rsidRDefault="004F3C1F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7C4F07">
        <w:rPr>
          <w:lang w:val="ru-RU"/>
        </w:rPr>
        <w:instrText xml:space="preserve"> \</w:instrText>
      </w:r>
      <w:r>
        <w:instrText>l</w:instrText>
      </w:r>
      <w:r w:rsidRPr="007C4F07">
        <w:rPr>
          <w:lang w:val="ru-RU"/>
        </w:rPr>
        <w:instrText xml:space="preserve"> "_</w:instrText>
      </w:r>
      <w:r>
        <w:instrText>ftnref</w:instrText>
      </w:r>
      <w:r w:rsidRPr="007C4F07">
        <w:rPr>
          <w:lang w:val="ru-RU"/>
        </w:rPr>
        <w:instrText>1" \</w:instrText>
      </w:r>
      <w:r>
        <w:instrText>h</w:instrText>
      </w:r>
      <w:r>
        <w:fldChar w:fldCharType="separate"/>
      </w:r>
      <w:r w:rsidR="00413A4F" w:rsidRPr="007C4F07">
        <w:rPr>
          <w:rFonts w:ascii="Times New Roman" w:hAnsi="Times New Roman"/>
          <w:color w:val="0000FF"/>
          <w:sz w:val="18"/>
          <w:lang w:val="ru-RU"/>
        </w:rPr>
        <w:t>[1]</w:t>
      </w:r>
      <w:r>
        <w:fldChar w:fldCharType="end"/>
      </w:r>
      <w:bookmarkEnd w:id="40"/>
      <w:r w:rsidR="00413A4F" w:rsidRPr="007C4F07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413A4F" w:rsidRPr="007C4F07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413A4F" w:rsidRPr="007C4F07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</w:t>
      </w:r>
      <w:r w:rsidR="00413A4F" w:rsidRPr="007C4F07">
        <w:rPr>
          <w:rFonts w:ascii="Times New Roman" w:hAnsi="Times New Roman"/>
          <w:color w:val="000000"/>
          <w:sz w:val="28"/>
          <w:lang w:val="ru-RU"/>
        </w:rPr>
        <w:t>ное содержание прописывается в рабочей программе предмета «Русский язык».</w:t>
      </w:r>
    </w:p>
    <w:p w:rsidR="004F3C1F" w:rsidRPr="007C4F07" w:rsidRDefault="004F3C1F">
      <w:pPr>
        <w:rPr>
          <w:lang w:val="ru-RU"/>
        </w:rPr>
        <w:sectPr w:rsidR="004F3C1F" w:rsidRPr="007C4F07">
          <w:pgSz w:w="11906" w:h="16383"/>
          <w:pgMar w:top="1134" w:right="850" w:bottom="1134" w:left="1701" w:header="720" w:footer="720" w:gutter="0"/>
          <w:cols w:space="720"/>
        </w:sectPr>
      </w:pPr>
    </w:p>
    <w:p w:rsidR="004F3C1F" w:rsidRPr="007C4F07" w:rsidRDefault="00413A4F">
      <w:pPr>
        <w:spacing w:after="0" w:line="264" w:lineRule="auto"/>
        <w:ind w:left="120"/>
        <w:jc w:val="both"/>
        <w:rPr>
          <w:lang w:val="ru-RU"/>
        </w:rPr>
      </w:pPr>
      <w:bookmarkStart w:id="41" w:name="block-51667847"/>
      <w:bookmarkEnd w:id="8"/>
      <w:r w:rsidRPr="007C4F07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7C4F07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7C4F07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4F3C1F" w:rsidRPr="007C4F07" w:rsidRDefault="004F3C1F">
      <w:pPr>
        <w:spacing w:after="0" w:line="264" w:lineRule="auto"/>
        <w:ind w:left="120"/>
        <w:jc w:val="both"/>
        <w:rPr>
          <w:lang w:val="ru-RU"/>
        </w:rPr>
      </w:pP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</w:t>
      </w:r>
      <w:r w:rsidRPr="007C4F07">
        <w:rPr>
          <w:rFonts w:ascii="Times New Roman" w:hAnsi="Times New Roman"/>
          <w:color w:val="000000"/>
          <w:sz w:val="28"/>
          <w:lang w:val="ru-RU"/>
        </w:rPr>
        <w:t>воения учебного предмета.</w:t>
      </w:r>
    </w:p>
    <w:p w:rsidR="004F3C1F" w:rsidRPr="007C4F07" w:rsidRDefault="004F3C1F">
      <w:pPr>
        <w:spacing w:after="0" w:line="264" w:lineRule="auto"/>
        <w:ind w:left="120"/>
        <w:jc w:val="both"/>
        <w:rPr>
          <w:lang w:val="ru-RU"/>
        </w:rPr>
      </w:pPr>
    </w:p>
    <w:p w:rsidR="004F3C1F" w:rsidRPr="007C4F07" w:rsidRDefault="00413A4F">
      <w:pPr>
        <w:spacing w:after="0" w:line="264" w:lineRule="auto"/>
        <w:ind w:left="120"/>
        <w:jc w:val="both"/>
        <w:rPr>
          <w:lang w:val="ru-RU"/>
        </w:rPr>
      </w:pPr>
      <w:r w:rsidRPr="007C4F0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F3C1F" w:rsidRPr="007C4F07" w:rsidRDefault="004F3C1F">
      <w:pPr>
        <w:spacing w:after="0" w:line="264" w:lineRule="auto"/>
        <w:ind w:left="120"/>
        <w:jc w:val="both"/>
        <w:rPr>
          <w:lang w:val="ru-RU"/>
        </w:rPr>
      </w:pP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</w:t>
      </w:r>
      <w:r w:rsidRPr="007C4F07">
        <w:rPr>
          <w:rFonts w:ascii="Times New Roman" w:hAnsi="Times New Roman"/>
          <w:color w:val="000000"/>
          <w:sz w:val="28"/>
          <w:lang w:val="ru-RU"/>
        </w:rPr>
        <w:t>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ошения обучающихся к общественным, традиционным,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4F3C1F" w:rsidRDefault="00413A4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F3C1F" w:rsidRPr="007C4F07" w:rsidRDefault="00413A4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4F3C1F" w:rsidRPr="007C4F07" w:rsidRDefault="00413A4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своей</w:t>
      </w:r>
      <w:proofErr w:type="gram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этнокультурной и российской гражданской иде</w:t>
      </w:r>
      <w:r w:rsidRPr="007C4F07">
        <w:rPr>
          <w:rFonts w:ascii="Times New Roman" w:hAnsi="Times New Roman"/>
          <w:color w:val="000000"/>
          <w:sz w:val="28"/>
          <w:lang w:val="ru-RU"/>
        </w:rPr>
        <w:t>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</w:t>
      </w:r>
      <w:r w:rsidRPr="007C4F07">
        <w:rPr>
          <w:rFonts w:ascii="Times New Roman" w:hAnsi="Times New Roman"/>
          <w:color w:val="000000"/>
          <w:sz w:val="28"/>
          <w:lang w:val="ru-RU"/>
        </w:rPr>
        <w:t>ва народов России;</w:t>
      </w:r>
    </w:p>
    <w:p w:rsidR="004F3C1F" w:rsidRPr="007C4F07" w:rsidRDefault="00413A4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4F3C1F" w:rsidRDefault="00413A4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F3C1F" w:rsidRPr="007C4F07" w:rsidRDefault="00413A4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освоен</w:t>
      </w:r>
      <w:r w:rsidRPr="007C4F07">
        <w:rPr>
          <w:rFonts w:ascii="Times New Roman" w:hAnsi="Times New Roman"/>
          <w:color w:val="000000"/>
          <w:sz w:val="28"/>
          <w:lang w:val="ru-RU"/>
        </w:rPr>
        <w:t>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</w:t>
      </w:r>
      <w:r w:rsidRPr="007C4F07">
        <w:rPr>
          <w:rFonts w:ascii="Times New Roman" w:hAnsi="Times New Roman"/>
          <w:color w:val="000000"/>
          <w:sz w:val="28"/>
          <w:lang w:val="ru-RU"/>
        </w:rPr>
        <w:t>а, вероисповедания;</w:t>
      </w:r>
    </w:p>
    <w:p w:rsidR="004F3C1F" w:rsidRPr="007C4F07" w:rsidRDefault="00413A4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4F3C1F" w:rsidRPr="007C4F07" w:rsidRDefault="00413A4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впечатлений, разнообразных по эмоциональной окраске;</w:t>
      </w:r>
    </w:p>
    <w:p w:rsidR="004F3C1F" w:rsidRPr="007C4F07" w:rsidRDefault="00413A4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4F3C1F" w:rsidRDefault="00413A4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F3C1F" w:rsidRPr="007C4F07" w:rsidRDefault="00413A4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проявление уважительного отношения и интереса к художественной культуре, </w:t>
      </w:r>
      <w:r w:rsidRPr="007C4F07">
        <w:rPr>
          <w:rFonts w:ascii="Times New Roman" w:hAnsi="Times New Roman"/>
          <w:color w:val="000000"/>
          <w:sz w:val="28"/>
          <w:lang w:val="ru-RU"/>
        </w:rPr>
        <w:t>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4F3C1F" w:rsidRPr="007C4F07" w:rsidRDefault="00413A4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</w:t>
      </w:r>
      <w:r w:rsidRPr="007C4F07">
        <w:rPr>
          <w:rFonts w:ascii="Times New Roman" w:hAnsi="Times New Roman"/>
          <w:color w:val="000000"/>
          <w:sz w:val="28"/>
          <w:lang w:val="ru-RU"/>
        </w:rPr>
        <w:t>нально-эстетической оценки произведений фольклора и художественной литературы;</w:t>
      </w:r>
    </w:p>
    <w:p w:rsidR="004F3C1F" w:rsidRPr="007C4F07" w:rsidRDefault="00413A4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4F3C1F" w:rsidRDefault="00413A4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F3C1F" w:rsidRPr="007C4F07" w:rsidRDefault="00413A4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</w:t>
      </w:r>
      <w:r w:rsidRPr="007C4F07">
        <w:rPr>
          <w:rFonts w:ascii="Times New Roman" w:hAnsi="Times New Roman"/>
          <w:color w:val="000000"/>
          <w:sz w:val="28"/>
          <w:lang w:val="ru-RU"/>
        </w:rPr>
        <w:t>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4F3C1F" w:rsidRDefault="00413A4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F3C1F" w:rsidRPr="007C4F07" w:rsidRDefault="00413A4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</w:t>
      </w:r>
      <w:r w:rsidRPr="007C4F07">
        <w:rPr>
          <w:rFonts w:ascii="Times New Roman" w:hAnsi="Times New Roman"/>
          <w:color w:val="000000"/>
          <w:sz w:val="28"/>
          <w:lang w:val="ru-RU"/>
        </w:rPr>
        <w:t>ловека и животных, отражённых в литературных произведениях;</w:t>
      </w:r>
    </w:p>
    <w:p w:rsidR="004F3C1F" w:rsidRPr="007C4F07" w:rsidRDefault="00413A4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4F3C1F" w:rsidRDefault="00413A4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F3C1F" w:rsidRPr="007C4F07" w:rsidRDefault="00413A4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словесно-художественного образа, способа выражения мыслей, чувств, идей автора;</w:t>
      </w:r>
    </w:p>
    <w:p w:rsidR="004F3C1F" w:rsidRPr="007C4F07" w:rsidRDefault="00413A4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4F3C1F" w:rsidRPr="007C4F07" w:rsidRDefault="00413A4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ы, развитие познавательного интереса, активности, инициативности, любознательности и </w:t>
      </w:r>
      <w:r w:rsidRPr="007C4F07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4F3C1F" w:rsidRPr="007C4F07" w:rsidRDefault="004F3C1F">
      <w:pPr>
        <w:spacing w:after="0" w:line="264" w:lineRule="auto"/>
        <w:ind w:left="120"/>
        <w:jc w:val="both"/>
        <w:rPr>
          <w:lang w:val="ru-RU"/>
        </w:rPr>
      </w:pPr>
    </w:p>
    <w:p w:rsidR="004F3C1F" w:rsidRPr="007C4F07" w:rsidRDefault="00413A4F">
      <w:pPr>
        <w:spacing w:after="0" w:line="264" w:lineRule="auto"/>
        <w:ind w:left="120"/>
        <w:jc w:val="both"/>
        <w:rPr>
          <w:lang w:val="ru-RU"/>
        </w:rPr>
      </w:pPr>
      <w:r w:rsidRPr="007C4F0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F3C1F" w:rsidRPr="007C4F07" w:rsidRDefault="004F3C1F">
      <w:pPr>
        <w:spacing w:after="0" w:line="264" w:lineRule="auto"/>
        <w:ind w:left="120"/>
        <w:jc w:val="both"/>
        <w:rPr>
          <w:lang w:val="ru-RU"/>
        </w:rPr>
      </w:pP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рное чтение» в начальной школе у </w:t>
      </w: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4F3C1F" w:rsidRDefault="00413A4F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F3C1F" w:rsidRPr="007C4F07" w:rsidRDefault="00413A4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сравнивать произведения по теме, главной мысли (морали), жанру, соотносить произведение и его автора, устанавливать </w:t>
      </w:r>
      <w:r w:rsidRPr="007C4F07">
        <w:rPr>
          <w:rFonts w:ascii="Times New Roman" w:hAnsi="Times New Roman"/>
          <w:color w:val="000000"/>
          <w:sz w:val="28"/>
          <w:lang w:val="ru-RU"/>
        </w:rPr>
        <w:t>основания для сравнения произведений, устанавливать аналогии;</w:t>
      </w:r>
    </w:p>
    <w:p w:rsidR="004F3C1F" w:rsidRPr="007C4F07" w:rsidRDefault="00413A4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4F3C1F" w:rsidRPr="007C4F07" w:rsidRDefault="00413A4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4F3C1F" w:rsidRPr="007C4F07" w:rsidRDefault="00413A4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находить закономерности и п</w:t>
      </w:r>
      <w:r w:rsidRPr="007C4F07">
        <w:rPr>
          <w:rFonts w:ascii="Times New Roman" w:hAnsi="Times New Roman"/>
          <w:color w:val="000000"/>
          <w:sz w:val="28"/>
          <w:lang w:val="ru-RU"/>
        </w:rPr>
        <w:t>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4F3C1F" w:rsidRPr="007C4F07" w:rsidRDefault="00413A4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</w:t>
      </w:r>
      <w:r w:rsidRPr="007C4F07">
        <w:rPr>
          <w:rFonts w:ascii="Times New Roman" w:hAnsi="Times New Roman"/>
          <w:color w:val="000000"/>
          <w:sz w:val="28"/>
          <w:lang w:val="ru-RU"/>
        </w:rPr>
        <w:t>нного алгоритма;</w:t>
      </w:r>
    </w:p>
    <w:p w:rsidR="004F3C1F" w:rsidRPr="007C4F07" w:rsidRDefault="00413A4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4F3C1F" w:rsidRDefault="00413A4F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F3C1F" w:rsidRPr="007C4F07" w:rsidRDefault="00413A4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</w:t>
      </w:r>
      <w:r w:rsidRPr="007C4F07">
        <w:rPr>
          <w:rFonts w:ascii="Times New Roman" w:hAnsi="Times New Roman"/>
          <w:color w:val="000000"/>
          <w:sz w:val="28"/>
          <w:lang w:val="ru-RU"/>
        </w:rPr>
        <w:t>тельным состоянием объекта (ситуации) на основе предложенных учителем вопросов;</w:t>
      </w:r>
    </w:p>
    <w:p w:rsidR="004F3C1F" w:rsidRPr="007C4F07" w:rsidRDefault="00413A4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4F3C1F" w:rsidRPr="007C4F07" w:rsidRDefault="00413A4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</w:t>
      </w:r>
      <w:r w:rsidRPr="007C4F07">
        <w:rPr>
          <w:rFonts w:ascii="Times New Roman" w:hAnsi="Times New Roman"/>
          <w:color w:val="000000"/>
          <w:sz w:val="28"/>
          <w:lang w:val="ru-RU"/>
        </w:rPr>
        <w:t>ых критериев);</w:t>
      </w:r>
    </w:p>
    <w:p w:rsidR="004F3C1F" w:rsidRPr="007C4F07" w:rsidRDefault="00413A4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4F3C1F" w:rsidRPr="007C4F07" w:rsidRDefault="00413A4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</w:t>
      </w:r>
      <w:r w:rsidRPr="007C4F07">
        <w:rPr>
          <w:rFonts w:ascii="Times New Roman" w:hAnsi="Times New Roman"/>
          <w:color w:val="000000"/>
          <w:sz w:val="28"/>
          <w:lang w:val="ru-RU"/>
        </w:rPr>
        <w:t>ьтатов проведённого наблюдения (опыта, классификации, сравнения, исследования);</w:t>
      </w:r>
    </w:p>
    <w:p w:rsidR="004F3C1F" w:rsidRPr="007C4F07" w:rsidRDefault="00413A4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4F3C1F" w:rsidRDefault="00413A4F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F3C1F" w:rsidRDefault="00413A4F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F3C1F" w:rsidRPr="007C4F07" w:rsidRDefault="00413A4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4F3C1F" w:rsidRPr="007C4F07" w:rsidRDefault="00413A4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4F3C1F" w:rsidRPr="007C4F07" w:rsidRDefault="00413A4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</w:t>
      </w:r>
      <w:r w:rsidRPr="007C4F07">
        <w:rPr>
          <w:rFonts w:ascii="Times New Roman" w:hAnsi="Times New Roman"/>
          <w:color w:val="000000"/>
          <w:sz w:val="28"/>
          <w:lang w:val="ru-RU"/>
        </w:rPr>
        <w:t>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4F3C1F" w:rsidRPr="007C4F07" w:rsidRDefault="00413A4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4F3C1F" w:rsidRPr="007C4F07" w:rsidRDefault="00413A4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создавать схемы, таблицы для представления информации.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7C4F07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7C4F0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4F3C1F" w:rsidRDefault="00413A4F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F3C1F" w:rsidRPr="007C4F07" w:rsidRDefault="00413A4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</w:t>
      </w:r>
      <w:r w:rsidRPr="007C4F07">
        <w:rPr>
          <w:rFonts w:ascii="Times New Roman" w:hAnsi="Times New Roman"/>
          <w:color w:val="000000"/>
          <w:sz w:val="28"/>
          <w:lang w:val="ru-RU"/>
        </w:rPr>
        <w:t>условиями общения в знакомой среде;</w:t>
      </w:r>
    </w:p>
    <w:p w:rsidR="004F3C1F" w:rsidRPr="007C4F07" w:rsidRDefault="00413A4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4F3C1F" w:rsidRPr="007C4F07" w:rsidRDefault="00413A4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4F3C1F" w:rsidRPr="007C4F07" w:rsidRDefault="00413A4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4F3C1F" w:rsidRPr="007C4F07" w:rsidRDefault="00413A4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строить речев</w:t>
      </w:r>
      <w:r w:rsidRPr="007C4F07">
        <w:rPr>
          <w:rFonts w:ascii="Times New Roman" w:hAnsi="Times New Roman"/>
          <w:color w:val="000000"/>
          <w:sz w:val="28"/>
          <w:lang w:val="ru-RU"/>
        </w:rPr>
        <w:t>ое высказывание в соответствии с поставленной задачей;</w:t>
      </w:r>
    </w:p>
    <w:p w:rsidR="004F3C1F" w:rsidRPr="007C4F07" w:rsidRDefault="00413A4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4F3C1F" w:rsidRDefault="00413A4F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F3C1F" w:rsidRPr="007C4F07" w:rsidRDefault="00413A4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4F3C1F" w:rsidRPr="007C4F07" w:rsidRDefault="00413A4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К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концу обучения в начальной школе у обучающегося формируются </w:t>
      </w:r>
      <w:r w:rsidRPr="007C4F07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4F3C1F" w:rsidRDefault="00413A4F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F3C1F" w:rsidRPr="007C4F07" w:rsidRDefault="00413A4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4F3C1F" w:rsidRDefault="00413A4F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F3C1F" w:rsidRDefault="00413A4F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</w:t>
      </w:r>
      <w:r>
        <w:rPr>
          <w:rFonts w:ascii="Times New Roman" w:hAnsi="Times New Roman"/>
          <w:i/>
          <w:color w:val="000000"/>
          <w:sz w:val="28"/>
        </w:rPr>
        <w:t>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F3C1F" w:rsidRPr="007C4F07" w:rsidRDefault="00413A4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4F3C1F" w:rsidRPr="007C4F07" w:rsidRDefault="00413A4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4F3C1F" w:rsidRDefault="00413A4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F3C1F" w:rsidRPr="007C4F07" w:rsidRDefault="00413A4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краткосрочные и долгосрочные цели (индивидуальные с учётом участия в коллективных задачах) в </w:t>
      </w:r>
      <w:r w:rsidRPr="007C4F07">
        <w:rPr>
          <w:rFonts w:ascii="Times New Roman" w:hAnsi="Times New Roman"/>
          <w:color w:val="000000"/>
          <w:sz w:val="28"/>
          <w:lang w:val="ru-RU"/>
        </w:rPr>
        <w:t>стандартной (типовой) ситуации на основе предложенного формата планирования, распределения промежуточных шагов и сроков;</w:t>
      </w:r>
    </w:p>
    <w:p w:rsidR="004F3C1F" w:rsidRPr="007C4F07" w:rsidRDefault="00413A4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</w:t>
      </w:r>
      <w:r w:rsidRPr="007C4F07">
        <w:rPr>
          <w:rFonts w:ascii="Times New Roman" w:hAnsi="Times New Roman"/>
          <w:color w:val="000000"/>
          <w:sz w:val="28"/>
          <w:lang w:val="ru-RU"/>
        </w:rPr>
        <w:t>цесс и результат совместной работы;</w:t>
      </w:r>
    </w:p>
    <w:p w:rsidR="004F3C1F" w:rsidRPr="007C4F07" w:rsidRDefault="00413A4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4F3C1F" w:rsidRPr="007C4F07" w:rsidRDefault="00413A4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4F3C1F" w:rsidRPr="007C4F07" w:rsidRDefault="00413A4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4F3C1F" w:rsidRPr="007C4F07" w:rsidRDefault="00413A4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</w:t>
      </w:r>
      <w:r w:rsidRPr="007C4F07">
        <w:rPr>
          <w:rFonts w:ascii="Times New Roman" w:hAnsi="Times New Roman"/>
          <w:color w:val="000000"/>
          <w:sz w:val="28"/>
          <w:lang w:val="ru-RU"/>
        </w:rPr>
        <w:t>.</w:t>
      </w:r>
    </w:p>
    <w:p w:rsidR="004F3C1F" w:rsidRPr="007C4F07" w:rsidRDefault="004F3C1F">
      <w:pPr>
        <w:spacing w:after="0" w:line="264" w:lineRule="auto"/>
        <w:ind w:left="120"/>
        <w:jc w:val="both"/>
        <w:rPr>
          <w:lang w:val="ru-RU"/>
        </w:rPr>
      </w:pPr>
    </w:p>
    <w:p w:rsidR="004F3C1F" w:rsidRPr="007C4F07" w:rsidRDefault="00413A4F">
      <w:pPr>
        <w:spacing w:after="0" w:line="264" w:lineRule="auto"/>
        <w:ind w:left="120"/>
        <w:jc w:val="both"/>
        <w:rPr>
          <w:lang w:val="ru-RU"/>
        </w:rPr>
      </w:pPr>
      <w:r w:rsidRPr="007C4F0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F3C1F" w:rsidRPr="007C4F07" w:rsidRDefault="004F3C1F">
      <w:pPr>
        <w:spacing w:after="0" w:line="264" w:lineRule="auto"/>
        <w:ind w:left="120"/>
        <w:jc w:val="both"/>
        <w:rPr>
          <w:lang w:val="ru-RU"/>
        </w:rPr>
      </w:pPr>
    </w:p>
    <w:p w:rsidR="004F3C1F" w:rsidRPr="007C4F07" w:rsidRDefault="00413A4F" w:rsidP="007C4F07">
      <w:pPr>
        <w:spacing w:after="0" w:line="264" w:lineRule="auto"/>
        <w:ind w:firstLine="600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</w:t>
      </w: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в различных учебных ситуациях и жизненных условиях </w:t>
      </w:r>
    </w:p>
    <w:p w:rsidR="004F3C1F" w:rsidRDefault="00413A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в нравственно-этических понятиях в контексте изученных произведений;</w:t>
      </w:r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чтения;</w:t>
      </w:r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различать художественн</w:t>
      </w:r>
      <w:r w:rsidRPr="007C4F07">
        <w:rPr>
          <w:rFonts w:ascii="Times New Roman" w:hAnsi="Times New Roman"/>
          <w:color w:val="000000"/>
          <w:sz w:val="28"/>
          <w:lang w:val="ru-RU"/>
        </w:rPr>
        <w:t>ые произведения и познавательные тексты;</w:t>
      </w:r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понимать жанровую принадлежность, содержание, смысл </w:t>
      </w:r>
      <w:r w:rsidRPr="007C4F07">
        <w:rPr>
          <w:rFonts w:ascii="Times New Roman" w:hAnsi="Times New Roman"/>
          <w:color w:val="000000"/>
          <w:sz w:val="28"/>
          <w:lang w:val="ru-RU"/>
        </w:rPr>
        <w:t>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>, небылицы, народные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</w:t>
      </w:r>
      <w:r w:rsidRPr="007C4F07">
        <w:rPr>
          <w:rFonts w:ascii="Times New Roman" w:hAnsi="Times New Roman"/>
          <w:color w:val="000000"/>
          <w:sz w:val="28"/>
          <w:lang w:val="ru-RU"/>
        </w:rPr>
        <w:t>меры разных жанров литературы России и стран мира;</w:t>
      </w:r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характеризовать ге</w:t>
      </w:r>
      <w:r w:rsidRPr="007C4F07">
        <w:rPr>
          <w:rFonts w:ascii="Times New Roman" w:hAnsi="Times New Roman"/>
          <w:color w:val="000000"/>
          <w:sz w:val="28"/>
          <w:lang w:val="ru-RU"/>
        </w:rPr>
        <w:t>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</w:t>
      </w:r>
      <w:r w:rsidRPr="007C4F07">
        <w:rPr>
          <w:rFonts w:ascii="Times New Roman" w:hAnsi="Times New Roman"/>
          <w:color w:val="000000"/>
          <w:sz w:val="28"/>
          <w:lang w:val="ru-RU"/>
        </w:rPr>
        <w:t>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7C4F07">
        <w:rPr>
          <w:rFonts w:ascii="Times New Roman" w:hAnsi="Times New Roman"/>
          <w:color w:val="000000"/>
          <w:sz w:val="28"/>
          <w:lang w:val="ru-RU"/>
        </w:rPr>
        <w:t>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осознанно приме</w:t>
      </w:r>
      <w:r w:rsidRPr="007C4F07">
        <w:rPr>
          <w:rFonts w:ascii="Times New Roman" w:hAnsi="Times New Roman"/>
          <w:color w:val="000000"/>
          <w:sz w:val="28"/>
          <w:lang w:val="ru-RU"/>
        </w:rPr>
        <w:t>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участвовать в обсужд</w:t>
      </w:r>
      <w:r w:rsidRPr="007C4F07">
        <w:rPr>
          <w:rFonts w:ascii="Times New Roman" w:hAnsi="Times New Roman"/>
          <w:color w:val="000000"/>
          <w:sz w:val="28"/>
          <w:lang w:val="ru-RU"/>
        </w:rPr>
        <w:t xml:space="preserve">ении прослушанного/прочитанного произведения: строить монологическое и диалогическое </w:t>
      </w:r>
      <w:r w:rsidRPr="007C4F07">
        <w:rPr>
          <w:rFonts w:ascii="Times New Roman" w:hAnsi="Times New Roman"/>
          <w:color w:val="000000"/>
          <w:sz w:val="28"/>
          <w:lang w:val="ru-RU"/>
        </w:rPr>
        <w:lastRenderedPageBreak/>
        <w:t>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</w:t>
      </w:r>
      <w:r w:rsidRPr="007C4F07">
        <w:rPr>
          <w:rFonts w:ascii="Times New Roman" w:hAnsi="Times New Roman"/>
          <w:color w:val="000000"/>
          <w:sz w:val="28"/>
          <w:lang w:val="ru-RU"/>
        </w:rPr>
        <w:t>рослушанного/прочитанного текста, подтверждать свой ответ примерами из текста;</w:t>
      </w:r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 xml:space="preserve"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</w:t>
      </w:r>
      <w:r w:rsidRPr="007C4F07">
        <w:rPr>
          <w:rFonts w:ascii="Times New Roman" w:hAnsi="Times New Roman"/>
          <w:color w:val="000000"/>
          <w:sz w:val="28"/>
          <w:lang w:val="ru-RU"/>
        </w:rPr>
        <w:t>лица;</w:t>
      </w:r>
      <w:proofErr w:type="gramEnd"/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</w:t>
      </w:r>
      <w:r w:rsidRPr="007C4F07">
        <w:rPr>
          <w:rFonts w:ascii="Times New Roman" w:hAnsi="Times New Roman"/>
          <w:color w:val="000000"/>
          <w:sz w:val="28"/>
          <w:lang w:val="ru-RU"/>
        </w:rPr>
        <w:t>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>сочи</w:t>
      </w:r>
      <w:r w:rsidRPr="007C4F07">
        <w:rPr>
          <w:rFonts w:ascii="Times New Roman" w:hAnsi="Times New Roman"/>
          <w:color w:val="000000"/>
          <w:sz w:val="28"/>
          <w:lang w:val="ru-RU"/>
        </w:rPr>
        <w:t>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7C4F07">
        <w:rPr>
          <w:rFonts w:ascii="Times New Roman" w:hAnsi="Times New Roman"/>
          <w:color w:val="000000"/>
          <w:sz w:val="28"/>
          <w:lang w:val="ru-RU"/>
        </w:rPr>
        <w:t xml:space="preserve">использовать в соответствии с учебной задачей аппарат издания (обложку, оглавление, </w:t>
      </w:r>
      <w:r w:rsidRPr="007C4F07">
        <w:rPr>
          <w:rFonts w:ascii="Times New Roman" w:hAnsi="Times New Roman"/>
          <w:color w:val="000000"/>
          <w:sz w:val="28"/>
          <w:lang w:val="ru-RU"/>
        </w:rPr>
        <w:t>аннотацию, иллюстрации, предисловие, приложения, сноски, примечания);</w:t>
      </w:r>
      <w:proofErr w:type="gramEnd"/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4F3C1F" w:rsidRPr="007C4F07" w:rsidRDefault="00413A4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справочную литературу, электронные </w:t>
      </w:r>
      <w:r w:rsidRPr="007C4F07">
        <w:rPr>
          <w:rFonts w:ascii="Times New Roman" w:hAnsi="Times New Roman"/>
          <w:color w:val="000000"/>
          <w:sz w:val="28"/>
          <w:lang w:val="ru-RU"/>
        </w:rPr>
        <w:t>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4F3C1F" w:rsidRPr="007C4F07" w:rsidRDefault="004F3C1F">
      <w:pPr>
        <w:spacing w:after="0" w:line="264" w:lineRule="auto"/>
        <w:ind w:left="120"/>
        <w:jc w:val="both"/>
        <w:rPr>
          <w:lang w:val="ru-RU"/>
        </w:rPr>
      </w:pPr>
    </w:p>
    <w:p w:rsidR="004F3C1F" w:rsidRPr="007C4F07" w:rsidRDefault="004F3C1F">
      <w:pPr>
        <w:rPr>
          <w:lang w:val="ru-RU"/>
        </w:rPr>
        <w:sectPr w:rsidR="004F3C1F" w:rsidRPr="007C4F07">
          <w:pgSz w:w="11906" w:h="16383"/>
          <w:pgMar w:top="1134" w:right="850" w:bottom="1134" w:left="1701" w:header="720" w:footer="720" w:gutter="0"/>
          <w:cols w:space="720"/>
        </w:sectPr>
      </w:pPr>
    </w:p>
    <w:p w:rsidR="004F3C1F" w:rsidRDefault="00413A4F">
      <w:pPr>
        <w:spacing w:after="0"/>
        <w:ind w:left="120"/>
      </w:pPr>
      <w:bookmarkStart w:id="42" w:name="block-51667846"/>
      <w:bookmarkEnd w:id="41"/>
      <w:r w:rsidRPr="007C4F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F3C1F" w:rsidRDefault="00413A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00"/>
      </w:tblGrid>
      <w:tr w:rsidR="004F3C1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3C1F" w:rsidRDefault="004F3C1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3C1F" w:rsidRDefault="004F3C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3C1F" w:rsidRDefault="004F3C1F">
            <w:pPr>
              <w:spacing w:after="0"/>
              <w:ind w:left="135"/>
            </w:pPr>
          </w:p>
        </w:tc>
      </w:tr>
      <w:tr w:rsidR="004F3C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C1F" w:rsidRDefault="004F3C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C1F" w:rsidRDefault="004F3C1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3C1F" w:rsidRDefault="004F3C1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3C1F" w:rsidRDefault="004F3C1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3C1F" w:rsidRDefault="004F3C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C1F" w:rsidRDefault="004F3C1F"/>
        </w:tc>
      </w:tr>
      <w:tr w:rsidR="004F3C1F" w:rsidRPr="007C4F0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4F3C1F" w:rsidRPr="007C4F0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4F3C1F" w:rsidRPr="007C4F0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4F3C1F" w:rsidRPr="007C4F0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4F3C1F" w:rsidRPr="007C4F0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4F3C1F" w:rsidRPr="007C4F0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4F3C1F" w:rsidRPr="007C4F0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4F3C1F" w:rsidRPr="007C4F0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4F3C1F" w:rsidRPr="007C4F0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4F3C1F" w:rsidRPr="007C4F0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4F3C1F" w:rsidRPr="007C4F0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4F3C1F" w:rsidRPr="007C4F0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4F3C1F" w:rsidRPr="007C4F0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4F3C1F" w:rsidRPr="007C4F0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4F3C1F" w:rsidRPr="007C4F0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4F3C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F3C1F" w:rsidRDefault="004F3C1F">
            <w:pPr>
              <w:spacing w:after="0"/>
              <w:ind w:left="135"/>
            </w:pPr>
          </w:p>
        </w:tc>
      </w:tr>
      <w:tr w:rsidR="004F3C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F3C1F" w:rsidRDefault="004F3C1F"/>
        </w:tc>
      </w:tr>
    </w:tbl>
    <w:p w:rsidR="004F3C1F" w:rsidRDefault="004F3C1F">
      <w:pPr>
        <w:sectPr w:rsidR="004F3C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3C1F" w:rsidRDefault="00413A4F" w:rsidP="007C4F0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43" w:name="block-51667849"/>
      <w:bookmarkEnd w:id="42"/>
      <w:r w:rsidRPr="007C4F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7C4F07" w:rsidRDefault="007C4F07" w:rsidP="007C4F0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C4F07" w:rsidRDefault="007C4F07" w:rsidP="007C4F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2"/>
        <w:gridCol w:w="4047"/>
        <w:gridCol w:w="1169"/>
        <w:gridCol w:w="1841"/>
        <w:gridCol w:w="1910"/>
        <w:gridCol w:w="1347"/>
        <w:gridCol w:w="2824"/>
      </w:tblGrid>
      <w:tr w:rsidR="007C4F07" w:rsidTr="00C966A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4F07" w:rsidRDefault="007C4F07" w:rsidP="00C966AC">
            <w:pPr>
              <w:spacing w:after="0"/>
              <w:ind w:left="135"/>
            </w:pPr>
          </w:p>
        </w:tc>
      </w:tr>
      <w:tr w:rsidR="007C4F07" w:rsidTr="00C966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4F07" w:rsidRDefault="007C4F07" w:rsidP="00C96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4F07" w:rsidRDefault="007C4F07" w:rsidP="00C966A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4F07" w:rsidRDefault="007C4F07" w:rsidP="00C966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4F07" w:rsidRDefault="007C4F07" w:rsidP="00C966AC"/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Ильины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былины – защитник страны. На примере былины «Ильины три 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поездочки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народной былинной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темы в творчестве художника В.М. Васнецова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Летопись «И повесил Олег щит свой на вратах Царьграда». Знакомство с произведением А.С. Пушкина «Песнь о вещем Олеге»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«Волшебное кольцо»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Образ Александра Невского в произведении С.Т. Романовского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волшебной сказки: чем занимались, какими качествами обладают. На примере русской народной сказки «Волшебное кольцо»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фольклорных произведений разных народов: тема, герои, сюжет. Представление в сказке нравственных ценностей,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быта и культуры народов мира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абота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 А.С.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стихотворения А.С. Пушкина с репродукцией картины. На примере стихотворения «Туча» и репродукции картины И.И. Левитана «Вечерний звон»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мёртвой царевне и о семи богатырях»: сюжет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  <w:proofErr w:type="spellEnd"/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Сходство фольклорных и литературных произведений А.С.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Пушкина, В.А. Жуковского по тематике, художественным образам («бродячие» сюжеты)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сообщения о М.Ю. Лермонтове. Строфа как элемент композиции стихотворения М.Ю. Лермонтова «Парус»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произведений М.Ю. Лермонтова.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Кавказе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Патриотическое звучание стихотворения М.Ю. Лермонтова «Москва, Москва!…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свёрнутое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повести как эпическом жанре. Знакомство с отрывками из повести Л.Н. Толстого «Детство»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научно-познавательных рассказов Л.Н. Толстого. Примеры текста-рассуждения в рассказе «Черепаха» и в повести Л.Н. Толстого «Детство»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художественных рассказов Л.Н. Толстого. Особенности художественного текста-описания на примере рассказа «Русак» и отрывков из повести Л.Н. Толстого «Детство».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цитатного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 Толстого: выделение жанровых особенностей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выставки книг Л.Н. Толстого. Подготовка сообщения о книгах Л.Н. Толстого (сказки, рассказы, были, басни)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«Весна, весна!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...»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Анализ настроения в стихотворении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Прокофьева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берёзу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...»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на основе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изученных лирических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Читательский дневник (правила оформления)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В.Ф. Одоевского «Городок в табакерке»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</w:tr>
      <w:tr w:rsid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 Бажова «Серебряное копытце»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</w:tr>
      <w:tr w:rsid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 Бажова «Серебряное копытце»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</w:tr>
      <w:tr w:rsid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 Бажова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</w:tr>
      <w:tr w:rsid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 Ершова «Конёк-Горбунок»: сюжет и построение (композиция) сказки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</w:tr>
      <w:tr w:rsid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(сказочные формулы, повторы, постоянные эпитеты) сказки П.П. Ершова «Конёк-Горбунок»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</w:tr>
      <w:tr w:rsid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«Аленький цветочек» (сюжет, композиция, герои)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</w:tr>
      <w:tr w:rsid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«Аленький цветочек».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</w:tr>
      <w:tr w:rsid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произведениях Н.Н. Носова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произведений. На примере экранизации «Сказки о потерянном времени» Е.Л. Шварца (1964 г.)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«Произведения В.Ю. Драгунского»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юмористических произведений В.Ю. </w:t>
            </w:r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Драгунского</w:t>
            </w:r>
            <w:proofErr w:type="gram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  <w:proofErr w:type="spellEnd"/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и содержание) на основе анализа характера героев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реквизита для 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инсценивроания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произведения. Подготовка пригласительных билетов и 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афишы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примере рассказа В.Ю. Драгунского «Главные реки»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юмористических произведений. На примере рассказа Л.Д. Каминского «Автопортрет»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Знакомство с детскими журналами: «Весёлые картинки», «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Мурзилка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другие.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весёлой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раскрытия главной мысли рассказа. На примере произведения Б.С. Житкова «Как я ловил человечков»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Отличие автора от героя и рассказчика на примере рассказов М.М. Зощенко «О Лёньке и 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Миньке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Миньке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Ёлка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отрывками из повести Н.Г. </w:t>
            </w:r>
            <w:proofErr w:type="spellStart"/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spellEnd"/>
            <w:proofErr w:type="gram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(отдельные главы): основные события сюжета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Словесный портрет героя повести Н.Г. </w:t>
            </w:r>
            <w:proofErr w:type="spellStart"/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spellEnd"/>
            <w:proofErr w:type="gram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отдельнеы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Осмысление поступков и поведения главного героя повести Н.Г. </w:t>
            </w:r>
            <w:proofErr w:type="spellStart"/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spellEnd"/>
            <w:proofErr w:type="gram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(отдельные главы)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произведений. На примере стихотворений М.И.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 «Наши царства», «Бежит тропинка с бугорка…»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Скворцы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темы о бережном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отношении человека к природе родного края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описания родной природы. На примере рассказа В.П. Астафьева «Весенний остров»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» и стихотворении С.А. Есенина «Лебёдушка»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 – певец русской природы. Чтение произведения М.М. Пришвина «Выскочка»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героев-животных. На примере произведения Максима Горького «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Воробьишка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животными. Обсуждение в классе темы «Что такое самопожертвование»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</w:tr>
      <w:tr w:rsid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озаглавливание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частей. На примере произведения В.П. Астафьева «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Стрижонок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Скрип»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</w:tr>
      <w:tr w:rsid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итогам раздела «Произведения о животных и родной природе»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прочитанной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 Дрожжина «Родине»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героического прошлого России в произведениях литературы. </w:t>
            </w:r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«Солдатской</w:t>
            </w:r>
            <w:proofErr w:type="gram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песни» Ф.Н. Глинки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прозаические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особенности языка. На примере басен И.А. Крылова «Стрекоза и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муравей», И.И. 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Хемницера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«Стрекоза», Л.Н. Толстого «Стрекоза и муравьи»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Х.-К.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Андерсен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Русалочка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в литературной сказке. Х.-К. Андерсен «Дикие лебеди»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в произведении М. Твена «Том 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» (отдельные главы)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М. Твена «Том 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(отдельные главы): средства создания комического.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отзыва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современными изданиями периодической печати. Золотой фонд детской литературы. В.Ю. </w:t>
            </w:r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Драгунский</w:t>
            </w:r>
            <w:proofErr w:type="gram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И.П. 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Токмакова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 – авторы детских журналов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«Оценим свои достижения»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4F07" w:rsidRPr="007C4F07" w:rsidTr="00C966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4F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7C4F07" w:rsidTr="00C966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4F07" w:rsidRPr="007C4F07" w:rsidRDefault="007C4F07" w:rsidP="00C966AC">
            <w:pPr>
              <w:spacing w:after="0"/>
              <w:ind w:left="135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C4F07" w:rsidRDefault="007C4F07" w:rsidP="00C9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4F07" w:rsidRDefault="007C4F07" w:rsidP="00C966AC"/>
        </w:tc>
      </w:tr>
    </w:tbl>
    <w:p w:rsidR="007C4F07" w:rsidRDefault="007C4F07" w:rsidP="007C4F07">
      <w:pPr>
        <w:sectPr w:rsidR="007C4F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3C1F" w:rsidRPr="007C4F07" w:rsidRDefault="00413A4F">
      <w:pPr>
        <w:spacing w:before="199" w:after="199" w:line="336" w:lineRule="auto"/>
        <w:ind w:left="120"/>
        <w:rPr>
          <w:lang w:val="ru-RU"/>
        </w:rPr>
      </w:pPr>
      <w:bookmarkStart w:id="44" w:name="block-51667850"/>
      <w:bookmarkEnd w:id="43"/>
      <w:r w:rsidRPr="007C4F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7C4F07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7C4F0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F3C1F" w:rsidRDefault="00413A4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4F3C1F" w:rsidRDefault="004F3C1F">
      <w:pPr>
        <w:spacing w:after="0"/>
        <w:ind w:left="120"/>
      </w:pPr>
    </w:p>
    <w:p w:rsidR="004F3C1F" w:rsidRDefault="00413A4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4F3C1F" w:rsidRPr="007C4F0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/>
              <w:ind w:left="272"/>
              <w:rPr>
                <w:lang w:val="ru-RU"/>
              </w:rPr>
            </w:pPr>
            <w:r w:rsidRPr="007C4F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</w:t>
            </w:r>
            <w:r w:rsidRPr="007C4F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образовательной программы начального общего образования </w:t>
            </w:r>
          </w:p>
        </w:tc>
      </w:tr>
      <w:tr w:rsidR="004F3C1F" w:rsidRPr="007C4F0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 народов России и мира, ориентироваться в нравственно-этических понятиях в контексте изученных произведений</w:t>
            </w:r>
          </w:p>
        </w:tc>
      </w:tr>
      <w:tr w:rsidR="004F3C1F" w:rsidRPr="007C4F0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чное, просмотровое выборочное);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</w:t>
            </w:r>
            <w:proofErr w:type="gramEnd"/>
          </w:p>
        </w:tc>
      </w:tr>
      <w:tr w:rsidR="004F3C1F" w:rsidRPr="007C4F0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наизусть не менее 5 стихотворений в соответствии с изученной тематикой произведений</w:t>
            </w:r>
          </w:p>
        </w:tc>
      </w:tr>
      <w:tr w:rsidR="004F3C1F" w:rsidRPr="007C4F0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художественные произведения и познавательные тексты</w:t>
            </w:r>
          </w:p>
        </w:tc>
      </w:tr>
      <w:tr w:rsidR="004F3C1F" w:rsidRPr="007C4F0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прозаическую и стихотворную речь: называть особенности стихотворного произведения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(ритм, рифма, строфа), отличать лирическое произведение </w:t>
            </w:r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эпического</w:t>
            </w:r>
          </w:p>
        </w:tc>
      </w:tr>
      <w:tr w:rsidR="004F3C1F" w:rsidRPr="007C4F0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(в том числе проблемные) к познавательным, учебным и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художественным текстам; различать и называть отдельные жанры фольклора (считалки, загадки, пословицы, 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небылицы, народные песни, скороговорки,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сказки о животных, бытовые и волшебные), приводить примеры произведений фольклора разных народов России;</w:t>
            </w:r>
            <w:proofErr w:type="gram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</w:t>
            </w:r>
          </w:p>
        </w:tc>
      </w:tr>
      <w:tr w:rsidR="004F3C1F" w:rsidRPr="007C4F0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элементарными умениями анализа и интерпретации текста: определя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ть тему и главную мысль, последовательность событий в тексте произведения, выявлять связь событий, эпизодов текста</w:t>
            </w:r>
          </w:p>
        </w:tc>
      </w:tr>
      <w:tr w:rsidR="004F3C1F" w:rsidRPr="007C4F0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героев, давать оценку их поступкам, составлять портретные характеристики персонажей, выявлять взаимосвязь между поступка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выражения их чувств, описание пейзажа и интерьера, устанавливать причинно-следственные связи событий, явлений, поступков героев</w:t>
            </w:r>
            <w:proofErr w:type="gramEnd"/>
          </w:p>
        </w:tc>
      </w:tr>
      <w:tr w:rsidR="004F3C1F" w:rsidRPr="007C4F0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значение незнакомого слова с использованием контекста и словаря;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</w:t>
            </w:r>
          </w:p>
        </w:tc>
      </w:tr>
      <w:tr w:rsidR="004F3C1F" w:rsidRPr="007C4F0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 применять изученные понятия (автор, мораль басни, литературный герой, персонаж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</w:t>
            </w:r>
            <w:proofErr w:type="gramEnd"/>
          </w:p>
        </w:tc>
      </w:tr>
      <w:tr w:rsidR="004F3C1F" w:rsidRPr="007C4F0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обсуждении прослушанного (прочитанного) произведения: строить монологическ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ами из текста</w:t>
            </w:r>
          </w:p>
        </w:tc>
      </w:tr>
      <w:tr w:rsidR="004F3C1F" w:rsidRPr="007C4F0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план текста (вопросный, номинативный, цитатный),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пересказывать (устно) подробно, выборочно, сжато (кратко), от лица героя, с изменением лица рассказчика, от третьего лица</w:t>
            </w:r>
            <w:proofErr w:type="gramEnd"/>
          </w:p>
        </w:tc>
      </w:tr>
      <w:tr w:rsidR="004F3C1F" w:rsidRPr="007C4F0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читать по ролям с соблюдением норм произношения,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расстановки ударения, инсценировать небольшие эпизоды из произведения</w:t>
            </w:r>
          </w:p>
        </w:tc>
      </w:tr>
      <w:tr w:rsidR="004F3C1F" w:rsidRPr="007C4F0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овествование, описание, рассуждение), корректировать собственный текст с учётом правильности, выразительности письменной речи; составлять краткий отзыв о прочитанном произведении по заданному алгоритму</w:t>
            </w:r>
          </w:p>
        </w:tc>
      </w:tr>
      <w:tr w:rsidR="004F3C1F" w:rsidRPr="007C4F0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сочинять по аналогии с прочитанным, составлять р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ассказ по иллюстрациям, от имени одного из героев, придумывать продолжение прочитанного произведения (не менее 10 предложений)</w:t>
            </w:r>
            <w:proofErr w:type="gramEnd"/>
          </w:p>
        </w:tc>
      </w:tr>
      <w:tr w:rsidR="004F3C1F" w:rsidRPr="007C4F0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соответствии с учебной задачей аппарат издания (обложка, оглавление, аннотация, иллюстрация, предисловие, пр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иложение, сноски, примечания); выбирать книги для самостоятельного чтения с учётом рекомендательного списка, используя картотеки, рассказывать о прочитанной книге</w:t>
            </w:r>
            <w:proofErr w:type="gramEnd"/>
          </w:p>
        </w:tc>
      </w:tr>
      <w:tr w:rsidR="004F3C1F" w:rsidRPr="007C4F07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справочную литературу, электронные образовательные и информационные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ресурсы сети Интернет (в условиях контролируемого входа) для получения дополнительной информации в соответствии с учебной задачей</w:t>
            </w:r>
          </w:p>
        </w:tc>
      </w:tr>
    </w:tbl>
    <w:p w:rsidR="004F3C1F" w:rsidRPr="007C4F07" w:rsidRDefault="004F3C1F">
      <w:pPr>
        <w:spacing w:after="0"/>
        <w:ind w:left="120"/>
        <w:rPr>
          <w:lang w:val="ru-RU"/>
        </w:rPr>
      </w:pPr>
    </w:p>
    <w:p w:rsidR="004F3C1F" w:rsidRPr="007C4F07" w:rsidRDefault="004F3C1F">
      <w:pPr>
        <w:rPr>
          <w:lang w:val="ru-RU"/>
        </w:rPr>
        <w:sectPr w:rsidR="004F3C1F" w:rsidRPr="007C4F07">
          <w:pgSz w:w="11906" w:h="16383"/>
          <w:pgMar w:top="1134" w:right="850" w:bottom="1134" w:left="1701" w:header="720" w:footer="720" w:gutter="0"/>
          <w:cols w:space="720"/>
        </w:sectPr>
      </w:pPr>
    </w:p>
    <w:p w:rsidR="004F3C1F" w:rsidRDefault="00413A4F">
      <w:pPr>
        <w:spacing w:before="199" w:after="199"/>
        <w:ind w:left="120"/>
      </w:pPr>
      <w:bookmarkStart w:id="45" w:name="block-51667852"/>
      <w:bookmarkEnd w:id="4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F3C1F" w:rsidRDefault="004F3C1F">
      <w:pPr>
        <w:spacing w:after="0"/>
        <w:ind w:left="120"/>
      </w:pPr>
    </w:p>
    <w:p w:rsidR="004F3C1F" w:rsidRDefault="00413A4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6"/>
        <w:gridCol w:w="8274"/>
      </w:tblGrid>
      <w:tr w:rsidR="004F3C1F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F3C1F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стихотворных и прозаических произведениях писателей и поэтов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и ХХ вв. (по выбору, не менее четырёх, например, произведения С.Т. Романовского, А.Т. Твардовского, С.Д. Дрожжина, В.М. 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Пескова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другие). </w:t>
            </w:r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С.Д. Дрожжин «Родине», В.М. Пес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ков «Родине», А.Т. Твардовский «О Родине большой и малой» (отрывок), С.Т. Романовский «Ледовое побоище», С.П. Алексеев (1 – 2 рассказа военно-исторической тематики) и другие (по выбору)</w:t>
            </w:r>
            <w:proofErr w:type="gramEnd"/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любви к родной земле в литературе разных народов (на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примере писателей родного края, представителей разных народов России)</w:t>
            </w:r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Героическое прошлое Ро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ссии, тема Великой Отечественной войны в произведениях литературы (на примере рассказов Л.А. Кассиля, С.П. Алексеева)</w:t>
            </w:r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исторической песни; песни на тему Великой Отечественной войны (2 – 3 произведения по выбору)</w:t>
            </w:r>
          </w:p>
        </w:tc>
      </w:tr>
      <w:tr w:rsidR="004F3C1F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</w:t>
            </w:r>
            <w:r>
              <w:rPr>
                <w:rFonts w:ascii="Times New Roman" w:hAnsi="Times New Roman"/>
                <w:color w:val="000000"/>
                <w:sz w:val="24"/>
              </w:rPr>
              <w:t>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как народная духовная культура (произведения по выбору). Многообразие видов фольклора: </w:t>
            </w:r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</w:t>
            </w:r>
            <w:proofErr w:type="gram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, музыкальный, обрядовый (календарный). Культурное значение фольклора для появления художественной литературы</w:t>
            </w:r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Малые жанры фольклора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(назначение, сравнение, классификация). Собиратели фольклора (А.Н. Афанасьев, В.И. Даль)</w:t>
            </w:r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сказок: о животных, бытовые, волшебные. 2 – 3 русские народные сказки по выбору и 2 – 3 сказки народов России по выбору</w:t>
            </w:r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фолькл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</w:t>
            </w:r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 из цикла об Илье Муромце, Алёше Поповиче, Добрыне Никитиче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(1 – 2 по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Образы русских богатырей: Ильи Муромца, Алёши Поповича, Добрыни Никитича, Никиты Кожемяки</w:t>
            </w:r>
          </w:p>
        </w:tc>
      </w:tr>
      <w:tr w:rsidR="004F3C1F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Пушкина</w:t>
            </w:r>
            <w:proofErr w:type="spellEnd"/>
          </w:p>
        </w:tc>
      </w:tr>
      <w:tr w:rsidR="004F3C1F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12" w:lineRule="auto"/>
              <w:ind w:left="365"/>
              <w:jc w:val="both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лирических произведениях А.С. Пушкина (на примере 2 – 3 произведений).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отры</w:t>
            </w:r>
            <w:r>
              <w:rPr>
                <w:rFonts w:ascii="Times New Roman" w:hAnsi="Times New Roman"/>
                <w:color w:val="000000"/>
                <w:sz w:val="24"/>
              </w:rPr>
              <w:t>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4F3C1F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12" w:lineRule="auto"/>
              <w:ind w:left="365"/>
              <w:jc w:val="both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Литературные сказки А.С. Пушкина в стихах: «Сказка о мёртвой царевне и о семи богатырях».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</w:p>
        </w:tc>
      </w:tr>
      <w:tr w:rsidR="004F3C1F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12" w:lineRule="auto"/>
              <w:ind w:left="365"/>
              <w:jc w:val="both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Басни И.А. Крылова, И.И. 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Хемницера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Л.Н. Толстого, С.В. Михалкова (не менее трех).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</w:rPr>
              <w:t>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лиро-эпический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Аллегория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баснях</w:t>
            </w:r>
            <w:proofErr w:type="spellEnd"/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Басни И.А. Крылова: «Стрекоза и муравей», «Квартет» и другие </w:t>
            </w:r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Басни стихотворные и прозаические. И.И. 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Хемницер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«Стрекоза», Л.Н. Толстой «Стрекоза и муравьи», С.В. Михалков и другие</w:t>
            </w:r>
          </w:p>
        </w:tc>
      </w:tr>
      <w:tr w:rsidR="004F3C1F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12" w:lineRule="auto"/>
              <w:ind w:left="365"/>
              <w:jc w:val="both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Лирические произведения М.Ю. Лермонтова (не менее трёх). Стихотворения: «Утёс», «Парус», «Москва, Москва! …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Литературная сказка (две-три по выбору). П.П. Бажов «Серебряное копытце», П.П. Ершов «Конёк-Горбунок», С.Т. Аксаков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«Аленький цветочек» и другие</w:t>
            </w:r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Х ‒ ХХ вв. (не менее пяти авторов по выбору). В.А. Жуковский «Загадка», И.С. Никитин «В синем небе плывут над полями…», Ф.И. Тютчев «Как неожиданно и ярко», А.А. Фет «Весенни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й дождь», Е.А. Баратынский «Весна, весна! Как воздух чист…», И.А. Бунин «Листопад» (отрывки) и другие (по выбору).</w:t>
            </w:r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Л.Н. Толстого (не менее трёх произведений): рассказ (художественный и научно-познавательный), сказки, басни, быль.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 «Детство» (отдельные главы), «Русак», «Черепаха» и другие (по выбору)</w:t>
            </w:r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 (не менее трёх авторов): А.И. Куприна, В.П. Астафьева, К.Г. Паустовского, М.М. Пришвина, Ю.И. Коваля и других. В.П. Астафьев «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Кап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алуха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», М.М. Пришвин «Выскочка» и другие (по выбору)</w:t>
            </w:r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(на примере произведений не менее трёх авторов): А.П. Чехова, Б.С. Житкова, Н.Г. Гарина-Михайловского, В.В. Крапивина и других. А.П. Чехов «Мальчики», Н.Г. Гарин-Михайловский «Де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тство Тёмы» (отдельные главы), М.М. Зощенко «О Лёньке и 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Миньке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(1 – 2 рассказа из цикла), К.Г. Паустовский «Корзина с еловыми шишками» и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другие</w:t>
            </w:r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Пьеса (одна по выбору). С.Я. Маршак «Двенадцать месяцев» и другие</w:t>
            </w:r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произведения. Круг чтения (не менее двух произведений по выбору): на примере рассказов М.М. Зощенко, В.Ю. Драгунского, Н.Н. Носова, В.В. 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Голявкина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В.Ю. Драгунский «Денискины рассказы» (1 – 2 произведения по выбору), Н.Н. Носов «Витя Малеев 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в школе и дома» (отдельные главы) и другие</w:t>
            </w:r>
          </w:p>
        </w:tc>
      </w:tr>
      <w:tr w:rsidR="004F3C1F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4F3C1F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12" w:lineRule="auto"/>
              <w:ind w:left="365"/>
              <w:jc w:val="both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Литературные сказки зарубежных писателей Ш. Перро, Х.-К. Андерсена, братьев Гримм и других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Х.-К.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Андерсен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лебеди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Русалочка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4F3C1F" w:rsidRPr="007C4F0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Приключенческая зарубежная л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итература: произведения </w:t>
            </w:r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Свифта, Марка Твена и других. Д. Свифт «Приключения Гулливера» (отдельные главы), Марк Твен «Том 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» (отдельные главы) и другие (по выбору)</w:t>
            </w:r>
          </w:p>
        </w:tc>
      </w:tr>
      <w:tr w:rsidR="004F3C1F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4F3C1F" w:rsidRDefault="00413A4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882" w:type="dxa"/>
            <w:tcMar>
              <w:top w:w="50" w:type="dxa"/>
              <w:left w:w="100" w:type="dxa"/>
            </w:tcMar>
            <w:vAlign w:val="center"/>
          </w:tcPr>
          <w:p w:rsidR="004F3C1F" w:rsidRPr="007C4F07" w:rsidRDefault="00413A4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Сведения по теории и истории литературы. Автор, писатель. Произведение. </w:t>
            </w:r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Жанры (ст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ихотворение, басня, рассказ, повесть, драма); жанры фольклора малые (</w:t>
            </w:r>
            <w:proofErr w:type="spell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, считалка, небылица, пословица, загадка, народная песня, былина и другие).</w:t>
            </w:r>
            <w:proofErr w:type="gramEnd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сказка (сказка</w:t>
            </w:r>
            <w:proofErr w:type="gramEnd"/>
          </w:p>
          <w:p w:rsidR="004F3C1F" w:rsidRDefault="00413A4F">
            <w:pPr>
              <w:spacing w:after="0" w:line="312" w:lineRule="auto"/>
              <w:ind w:left="365"/>
              <w:jc w:val="both"/>
            </w:pP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>о животных, бытовая, волшебная) и литературная сказка. Идея. Тема. Заголовок.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 художественный. Литературный герой, персонаж, характер. Рассказчик. Портрет героя. Ритм. Рифма. Строфа. Содержание произведения, сюжет. Композиция. Эпизод, смысловые части. Средства художественной выразительности (сравнение, метафора, олицетворение,</w:t>
            </w:r>
            <w:r w:rsidRPr="007C4F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эпитет, повтор, гипербола).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поэзия</w:t>
            </w:r>
            <w:proofErr w:type="spellEnd"/>
          </w:p>
        </w:tc>
      </w:tr>
    </w:tbl>
    <w:p w:rsidR="004F3C1F" w:rsidRDefault="004F3C1F">
      <w:pPr>
        <w:sectPr w:rsidR="004F3C1F">
          <w:pgSz w:w="11906" w:h="16383"/>
          <w:pgMar w:top="1134" w:right="850" w:bottom="1134" w:left="1701" w:header="720" w:footer="720" w:gutter="0"/>
          <w:cols w:space="720"/>
        </w:sectPr>
      </w:pPr>
    </w:p>
    <w:p w:rsidR="004F3C1F" w:rsidRDefault="00413A4F">
      <w:pPr>
        <w:spacing w:after="0"/>
        <w:ind w:left="120"/>
      </w:pPr>
      <w:bookmarkStart w:id="46" w:name="block-51667851"/>
      <w:bookmarkEnd w:id="4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F3C1F" w:rsidRDefault="00413A4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F3C1F" w:rsidRPr="007C4F07" w:rsidRDefault="00413A4F">
      <w:pPr>
        <w:spacing w:after="0" w:line="480" w:lineRule="auto"/>
        <w:ind w:left="120"/>
        <w:rPr>
          <w:lang w:val="ru-RU"/>
        </w:rPr>
      </w:pPr>
      <w:bookmarkStart w:id="47" w:name="affad5d6-e7c5-4217-a5f0-770d8e0e87a8"/>
      <w:r w:rsidRPr="007C4F07">
        <w:rPr>
          <w:rFonts w:ascii="Times New Roman" w:hAnsi="Times New Roman"/>
          <w:color w:val="000000"/>
          <w:sz w:val="28"/>
          <w:lang w:val="ru-RU"/>
        </w:rPr>
        <w:t xml:space="preserve">• Литературное чтение (в 2 частях), 4 класс/ Климанова Л.Ф., Виноградская Л.А.,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Бойкина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М.В., Акционерное общество «Издательство «Просвещение»</w:t>
      </w:r>
      <w:bookmarkEnd w:id="47"/>
    </w:p>
    <w:p w:rsidR="004F3C1F" w:rsidRPr="007C4F07" w:rsidRDefault="004F3C1F">
      <w:pPr>
        <w:spacing w:after="0" w:line="480" w:lineRule="auto"/>
        <w:ind w:left="120"/>
        <w:rPr>
          <w:lang w:val="ru-RU"/>
        </w:rPr>
      </w:pPr>
    </w:p>
    <w:p w:rsidR="004F3C1F" w:rsidRPr="007C4F07" w:rsidRDefault="004F3C1F">
      <w:pPr>
        <w:spacing w:after="0"/>
        <w:ind w:left="120"/>
        <w:rPr>
          <w:lang w:val="ru-RU"/>
        </w:rPr>
      </w:pPr>
    </w:p>
    <w:p w:rsidR="004F3C1F" w:rsidRPr="007C4F07" w:rsidRDefault="00413A4F">
      <w:pPr>
        <w:spacing w:after="0" w:line="480" w:lineRule="auto"/>
        <w:ind w:left="120"/>
        <w:rPr>
          <w:lang w:val="ru-RU"/>
        </w:rPr>
      </w:pPr>
      <w:r w:rsidRPr="007C4F0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F3C1F" w:rsidRPr="007C4F07" w:rsidRDefault="00413A4F">
      <w:pPr>
        <w:spacing w:after="0" w:line="480" w:lineRule="auto"/>
        <w:ind w:left="120"/>
        <w:rPr>
          <w:lang w:val="ru-RU"/>
        </w:rPr>
      </w:pPr>
      <w:r w:rsidRPr="007C4F07">
        <w:rPr>
          <w:rFonts w:ascii="Times New Roman" w:hAnsi="Times New Roman"/>
          <w:color w:val="000000"/>
          <w:sz w:val="28"/>
          <w:lang w:val="ru-RU"/>
        </w:rPr>
        <w:t>Контрольно-измерительные материалы. Литературное чтение. 4 класс Москва, «ВАКО», 2020.</w:t>
      </w:r>
      <w:r w:rsidRPr="007C4F07">
        <w:rPr>
          <w:sz w:val="28"/>
          <w:lang w:val="ru-RU"/>
        </w:rPr>
        <w:br/>
      </w:r>
      <w:bookmarkStart w:id="48" w:name="d455677a-27ca-4068-ae57-28f9d9f99a29"/>
      <w:r w:rsidRPr="007C4F0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C4F07">
        <w:rPr>
          <w:rFonts w:ascii="Times New Roman" w:hAnsi="Times New Roman"/>
          <w:color w:val="000000"/>
          <w:sz w:val="28"/>
          <w:lang w:val="ru-RU"/>
        </w:rPr>
        <w:t>Кутявина</w:t>
      </w:r>
      <w:proofErr w:type="spellEnd"/>
      <w:r w:rsidRPr="007C4F07">
        <w:rPr>
          <w:rFonts w:ascii="Times New Roman" w:hAnsi="Times New Roman"/>
          <w:color w:val="000000"/>
          <w:sz w:val="28"/>
          <w:lang w:val="ru-RU"/>
        </w:rPr>
        <w:t xml:space="preserve"> С.В. Поурочные разработки по литературному чтению 4 класс. Москва, «ВАКО», 2020.</w:t>
      </w:r>
      <w:bookmarkEnd w:id="48"/>
    </w:p>
    <w:p w:rsidR="004F3C1F" w:rsidRPr="007C4F07" w:rsidRDefault="004F3C1F">
      <w:pPr>
        <w:spacing w:after="0"/>
        <w:ind w:left="120"/>
        <w:rPr>
          <w:lang w:val="ru-RU"/>
        </w:rPr>
      </w:pPr>
    </w:p>
    <w:p w:rsidR="004F3C1F" w:rsidRPr="007C4F07" w:rsidRDefault="00413A4F">
      <w:pPr>
        <w:spacing w:after="0" w:line="480" w:lineRule="auto"/>
        <w:ind w:left="120"/>
        <w:rPr>
          <w:lang w:val="ru-RU"/>
        </w:rPr>
      </w:pPr>
      <w:r w:rsidRPr="007C4F0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F3C1F" w:rsidRPr="007C4F07" w:rsidRDefault="00413A4F">
      <w:pPr>
        <w:spacing w:after="0" w:line="480" w:lineRule="auto"/>
        <w:ind w:left="120"/>
        <w:rPr>
          <w:lang w:val="ru-RU"/>
        </w:rPr>
      </w:pPr>
      <w:bookmarkStart w:id="49" w:name="ead47bee-61c2-4353-b0fd-07c1eef54e3f"/>
      <w:r w:rsidRPr="007C4F07">
        <w:rPr>
          <w:rFonts w:ascii="Times New Roman" w:hAnsi="Times New Roman"/>
          <w:color w:val="000000"/>
          <w:sz w:val="28"/>
          <w:lang w:val="ru-RU"/>
        </w:rPr>
        <w:t>Российская электронная школа</w:t>
      </w:r>
      <w:bookmarkEnd w:id="49"/>
    </w:p>
    <w:p w:rsidR="004F3C1F" w:rsidRPr="007C4F07" w:rsidRDefault="004F3C1F">
      <w:pPr>
        <w:rPr>
          <w:lang w:val="ru-RU"/>
        </w:rPr>
        <w:sectPr w:rsidR="004F3C1F" w:rsidRPr="007C4F07">
          <w:pgSz w:w="11906" w:h="16383"/>
          <w:pgMar w:top="1134" w:right="850" w:bottom="1134" w:left="1701" w:header="720" w:footer="720" w:gutter="0"/>
          <w:cols w:space="720"/>
        </w:sectPr>
      </w:pPr>
    </w:p>
    <w:bookmarkEnd w:id="46"/>
    <w:p w:rsidR="00413A4F" w:rsidRPr="007C4F07" w:rsidRDefault="00413A4F">
      <w:pPr>
        <w:rPr>
          <w:lang w:val="ru-RU"/>
        </w:rPr>
      </w:pPr>
    </w:p>
    <w:sectPr w:rsidR="00413A4F" w:rsidRPr="007C4F07" w:rsidSect="004F3C1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6891"/>
    <w:multiLevelType w:val="multilevel"/>
    <w:tmpl w:val="AC98E2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6A601C"/>
    <w:multiLevelType w:val="multilevel"/>
    <w:tmpl w:val="9B7A37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7E1FC0"/>
    <w:multiLevelType w:val="multilevel"/>
    <w:tmpl w:val="6D84C9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B7179A"/>
    <w:multiLevelType w:val="multilevel"/>
    <w:tmpl w:val="55D648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DB690C"/>
    <w:multiLevelType w:val="multilevel"/>
    <w:tmpl w:val="5A5AC6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46731A"/>
    <w:multiLevelType w:val="multilevel"/>
    <w:tmpl w:val="E5F8D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C207F5"/>
    <w:multiLevelType w:val="multilevel"/>
    <w:tmpl w:val="DEFE4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C12D9B"/>
    <w:multiLevelType w:val="multilevel"/>
    <w:tmpl w:val="A2DA1A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185292"/>
    <w:multiLevelType w:val="multilevel"/>
    <w:tmpl w:val="C90A3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8049EF"/>
    <w:multiLevelType w:val="multilevel"/>
    <w:tmpl w:val="24E23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064CEB"/>
    <w:multiLevelType w:val="multilevel"/>
    <w:tmpl w:val="3ECC6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55314F"/>
    <w:multiLevelType w:val="multilevel"/>
    <w:tmpl w:val="C39E1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3A505D"/>
    <w:multiLevelType w:val="multilevel"/>
    <w:tmpl w:val="9EEAE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26364C"/>
    <w:multiLevelType w:val="multilevel"/>
    <w:tmpl w:val="93A6B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185A6B"/>
    <w:multiLevelType w:val="multilevel"/>
    <w:tmpl w:val="0108C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2F53FD"/>
    <w:multiLevelType w:val="multilevel"/>
    <w:tmpl w:val="BC4EA8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7D694E"/>
    <w:multiLevelType w:val="multilevel"/>
    <w:tmpl w:val="596C1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CB690D"/>
    <w:multiLevelType w:val="multilevel"/>
    <w:tmpl w:val="CDE456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64C0418"/>
    <w:multiLevelType w:val="multilevel"/>
    <w:tmpl w:val="942A8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B24637"/>
    <w:multiLevelType w:val="multilevel"/>
    <w:tmpl w:val="E5F6C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8012F7"/>
    <w:multiLevelType w:val="multilevel"/>
    <w:tmpl w:val="74FEB8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A11A40"/>
    <w:multiLevelType w:val="multilevel"/>
    <w:tmpl w:val="6EDC4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CA2281"/>
    <w:multiLevelType w:val="multilevel"/>
    <w:tmpl w:val="EB688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6329A3"/>
    <w:multiLevelType w:val="multilevel"/>
    <w:tmpl w:val="1862C1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A95622F"/>
    <w:multiLevelType w:val="multilevel"/>
    <w:tmpl w:val="07048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BFA5E4A"/>
    <w:multiLevelType w:val="multilevel"/>
    <w:tmpl w:val="25801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0F8644C"/>
    <w:multiLevelType w:val="multilevel"/>
    <w:tmpl w:val="15F4B7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10564F"/>
    <w:multiLevelType w:val="multilevel"/>
    <w:tmpl w:val="C59EC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274B50"/>
    <w:multiLevelType w:val="multilevel"/>
    <w:tmpl w:val="E7509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D949FC"/>
    <w:multiLevelType w:val="multilevel"/>
    <w:tmpl w:val="0C6248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F21666"/>
    <w:multiLevelType w:val="multilevel"/>
    <w:tmpl w:val="E22C38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D873151"/>
    <w:multiLevelType w:val="multilevel"/>
    <w:tmpl w:val="3A2E7B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DC165A4"/>
    <w:multiLevelType w:val="multilevel"/>
    <w:tmpl w:val="32A2E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DD395D"/>
    <w:multiLevelType w:val="multilevel"/>
    <w:tmpl w:val="EC065E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EA65B9"/>
    <w:multiLevelType w:val="multilevel"/>
    <w:tmpl w:val="4C7EC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612BDF"/>
    <w:multiLevelType w:val="multilevel"/>
    <w:tmpl w:val="8FE49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D13B4F"/>
    <w:multiLevelType w:val="multilevel"/>
    <w:tmpl w:val="EE8AB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5"/>
  </w:num>
  <w:num w:numId="3">
    <w:abstractNumId w:val="6"/>
  </w:num>
  <w:num w:numId="4">
    <w:abstractNumId w:val="9"/>
  </w:num>
  <w:num w:numId="5">
    <w:abstractNumId w:val="8"/>
  </w:num>
  <w:num w:numId="6">
    <w:abstractNumId w:val="16"/>
  </w:num>
  <w:num w:numId="7">
    <w:abstractNumId w:val="19"/>
  </w:num>
  <w:num w:numId="8">
    <w:abstractNumId w:val="26"/>
  </w:num>
  <w:num w:numId="9">
    <w:abstractNumId w:val="20"/>
  </w:num>
  <w:num w:numId="10">
    <w:abstractNumId w:val="36"/>
  </w:num>
  <w:num w:numId="11">
    <w:abstractNumId w:val="33"/>
  </w:num>
  <w:num w:numId="12">
    <w:abstractNumId w:val="23"/>
  </w:num>
  <w:num w:numId="13">
    <w:abstractNumId w:val="21"/>
  </w:num>
  <w:num w:numId="14">
    <w:abstractNumId w:val="10"/>
  </w:num>
  <w:num w:numId="15">
    <w:abstractNumId w:val="7"/>
  </w:num>
  <w:num w:numId="16">
    <w:abstractNumId w:val="1"/>
  </w:num>
  <w:num w:numId="17">
    <w:abstractNumId w:val="12"/>
  </w:num>
  <w:num w:numId="18">
    <w:abstractNumId w:val="31"/>
  </w:num>
  <w:num w:numId="19">
    <w:abstractNumId w:val="17"/>
  </w:num>
  <w:num w:numId="20">
    <w:abstractNumId w:val="0"/>
  </w:num>
  <w:num w:numId="21">
    <w:abstractNumId w:val="22"/>
  </w:num>
  <w:num w:numId="22">
    <w:abstractNumId w:val="2"/>
  </w:num>
  <w:num w:numId="23">
    <w:abstractNumId w:val="13"/>
  </w:num>
  <w:num w:numId="24">
    <w:abstractNumId w:val="14"/>
  </w:num>
  <w:num w:numId="25">
    <w:abstractNumId w:val="11"/>
  </w:num>
  <w:num w:numId="26">
    <w:abstractNumId w:val="29"/>
  </w:num>
  <w:num w:numId="27">
    <w:abstractNumId w:val="4"/>
  </w:num>
  <w:num w:numId="28">
    <w:abstractNumId w:val="34"/>
  </w:num>
  <w:num w:numId="29">
    <w:abstractNumId w:val="5"/>
  </w:num>
  <w:num w:numId="30">
    <w:abstractNumId w:val="30"/>
  </w:num>
  <w:num w:numId="31">
    <w:abstractNumId w:val="28"/>
  </w:num>
  <w:num w:numId="32">
    <w:abstractNumId w:val="18"/>
  </w:num>
  <w:num w:numId="33">
    <w:abstractNumId w:val="25"/>
  </w:num>
  <w:num w:numId="34">
    <w:abstractNumId w:val="35"/>
  </w:num>
  <w:num w:numId="35">
    <w:abstractNumId w:val="24"/>
  </w:num>
  <w:num w:numId="36">
    <w:abstractNumId w:val="27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F3C1F"/>
    <w:rsid w:val="00413A4F"/>
    <w:rsid w:val="004F3C1F"/>
    <w:rsid w:val="007C4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F3C1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F3C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70aa" TargetMode="External"/><Relationship Id="rId117" Type="http://schemas.openxmlformats.org/officeDocument/2006/relationships/hyperlink" Target="https://m.edsoo.ru/f29f539a" TargetMode="External"/><Relationship Id="rId21" Type="http://schemas.openxmlformats.org/officeDocument/2006/relationships/hyperlink" Target="https://m.edsoo.ru/f29f6952" TargetMode="External"/><Relationship Id="rId42" Type="http://schemas.openxmlformats.org/officeDocument/2006/relationships/hyperlink" Target="https://m.edsoo.ru/f29f85c2" TargetMode="External"/><Relationship Id="rId47" Type="http://schemas.openxmlformats.org/officeDocument/2006/relationships/hyperlink" Target="https://m.edsoo.ru/f29f9418" TargetMode="External"/><Relationship Id="rId63" Type="http://schemas.openxmlformats.org/officeDocument/2006/relationships/hyperlink" Target="https://m.edsoo.ru/f29f9b34" TargetMode="External"/><Relationship Id="rId68" Type="http://schemas.openxmlformats.org/officeDocument/2006/relationships/hyperlink" Target="https://m.edsoo.ru/f29f9c42" TargetMode="External"/><Relationship Id="rId84" Type="http://schemas.openxmlformats.org/officeDocument/2006/relationships/hyperlink" Target="https://m.edsoo.ru/f29fecba" TargetMode="External"/><Relationship Id="rId89" Type="http://schemas.openxmlformats.org/officeDocument/2006/relationships/hyperlink" Target="https://m.edsoo.ru/f29fede6" TargetMode="External"/><Relationship Id="rId112" Type="http://schemas.openxmlformats.org/officeDocument/2006/relationships/hyperlink" Target="https://m.edsoo.ru/f29fc30c" TargetMode="External"/><Relationship Id="rId133" Type="http://schemas.openxmlformats.org/officeDocument/2006/relationships/hyperlink" Target="https://m.edsoo.ru/f2a08b2a" TargetMode="External"/><Relationship Id="rId138" Type="http://schemas.openxmlformats.org/officeDocument/2006/relationships/hyperlink" Target="https://m.edsoo.ru/f2a097d2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c5f0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7956" TargetMode="External"/><Relationship Id="rId37" Type="http://schemas.openxmlformats.org/officeDocument/2006/relationships/hyperlink" Target="https://m.edsoo.ru/f29f7a78" TargetMode="External"/><Relationship Id="rId53" Type="http://schemas.openxmlformats.org/officeDocument/2006/relationships/hyperlink" Target="https://m.edsoo.ru/f29fa8ae" TargetMode="External"/><Relationship Id="rId58" Type="http://schemas.openxmlformats.org/officeDocument/2006/relationships/hyperlink" Target="https://m.edsoo.ru/f2a0a5e2" TargetMode="External"/><Relationship Id="rId74" Type="http://schemas.openxmlformats.org/officeDocument/2006/relationships/hyperlink" Target="https://m.edsoo.ru/f29fb7e0" TargetMode="External"/><Relationship Id="rId79" Type="http://schemas.openxmlformats.org/officeDocument/2006/relationships/hyperlink" Target="https://m.edsoo.ru/f29ff336" TargetMode="External"/><Relationship Id="rId102" Type="http://schemas.openxmlformats.org/officeDocument/2006/relationships/hyperlink" Target="https://m.edsoo.ru/f29fe12a" TargetMode="External"/><Relationship Id="rId123" Type="http://schemas.openxmlformats.org/officeDocument/2006/relationships/hyperlink" Target="https://m.edsoo.ru/f29f61c8" TargetMode="External"/><Relationship Id="rId128" Type="http://schemas.openxmlformats.org/officeDocument/2006/relationships/hyperlink" Target="https://m.edsoo.ru/f29f8ff4" TargetMode="External"/><Relationship Id="rId144" Type="http://schemas.openxmlformats.org/officeDocument/2006/relationships/fontTable" Target="fontTable.xml"/><Relationship Id="rId5" Type="http://schemas.openxmlformats.org/officeDocument/2006/relationships/hyperlink" Target="https://m.edsoo.ru/7f412cec" TargetMode="External"/><Relationship Id="rId90" Type="http://schemas.openxmlformats.org/officeDocument/2006/relationships/hyperlink" Target="https://m.edsoo.ru/f2a0b906" TargetMode="External"/><Relationship Id="rId95" Type="http://schemas.openxmlformats.org/officeDocument/2006/relationships/hyperlink" Target="https://m.edsoo.ru/f29fe6ac" TargetMode="External"/><Relationship Id="rId22" Type="http://schemas.openxmlformats.org/officeDocument/2006/relationships/hyperlink" Target="https://m.edsoo.ru/f29f6d1c" TargetMode="External"/><Relationship Id="rId27" Type="http://schemas.openxmlformats.org/officeDocument/2006/relationships/hyperlink" Target="https://m.edsoo.ru/f29f5afc" TargetMode="External"/><Relationship Id="rId43" Type="http://schemas.openxmlformats.org/officeDocument/2006/relationships/hyperlink" Target="https://m.edsoo.ru/f29f8478" TargetMode="External"/><Relationship Id="rId48" Type="http://schemas.openxmlformats.org/officeDocument/2006/relationships/hyperlink" Target="https://m.edsoo.ru/f29f9558" TargetMode="External"/><Relationship Id="rId64" Type="http://schemas.openxmlformats.org/officeDocument/2006/relationships/hyperlink" Target="https://m.edsoo.ru/f29fa21e" TargetMode="External"/><Relationship Id="rId69" Type="http://schemas.openxmlformats.org/officeDocument/2006/relationships/hyperlink" Target="https://m.edsoo.ru/f29f9d82" TargetMode="External"/><Relationship Id="rId113" Type="http://schemas.openxmlformats.org/officeDocument/2006/relationships/hyperlink" Target="https://m.edsoo.ru/f29fc4c4" TargetMode="External"/><Relationship Id="rId118" Type="http://schemas.openxmlformats.org/officeDocument/2006/relationships/hyperlink" Target="https://m.edsoo.ru/f29f54c6" TargetMode="External"/><Relationship Id="rId134" Type="http://schemas.openxmlformats.org/officeDocument/2006/relationships/hyperlink" Target="https://m.edsoo.ru/f2a08cb0" TargetMode="External"/><Relationship Id="rId139" Type="http://schemas.openxmlformats.org/officeDocument/2006/relationships/hyperlink" Target="https://m.edsoo.ru/f2a0b348" TargetMode="External"/><Relationship Id="rId80" Type="http://schemas.openxmlformats.org/officeDocument/2006/relationships/hyperlink" Target="https://m.edsoo.ru/f29ff44e" TargetMode="External"/><Relationship Id="rId85" Type="http://schemas.openxmlformats.org/officeDocument/2006/relationships/hyperlink" Target="https://m.edsoo.ru/f29feb5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5" Type="http://schemas.openxmlformats.org/officeDocument/2006/relationships/hyperlink" Target="https://m.edsoo.ru/f29f6f38" TargetMode="External"/><Relationship Id="rId33" Type="http://schemas.openxmlformats.org/officeDocument/2006/relationships/hyperlink" Target="https://m.edsoo.ru/f29f6ace" TargetMode="External"/><Relationship Id="rId38" Type="http://schemas.openxmlformats.org/officeDocument/2006/relationships/hyperlink" Target="https://m.edsoo.ru/f29f7ba4" TargetMode="External"/><Relationship Id="rId46" Type="http://schemas.openxmlformats.org/officeDocument/2006/relationships/hyperlink" Target="https://m.edsoo.ru/f29f890a" TargetMode="External"/><Relationship Id="rId59" Type="http://schemas.openxmlformats.org/officeDocument/2006/relationships/hyperlink" Target="https://m.edsoo.ru/f29fd662" TargetMode="External"/><Relationship Id="rId67" Type="http://schemas.openxmlformats.org/officeDocument/2006/relationships/hyperlink" Target="https://m.edsoo.ru/f29fa11a" TargetMode="External"/><Relationship Id="rId103" Type="http://schemas.openxmlformats.org/officeDocument/2006/relationships/hyperlink" Target="https://m.edsoo.ru/f2a0c34c" TargetMode="External"/><Relationship Id="rId108" Type="http://schemas.openxmlformats.org/officeDocument/2006/relationships/hyperlink" Target="https://m.edsoo.ru/f29fc7bc" TargetMode="External"/><Relationship Id="rId116" Type="http://schemas.openxmlformats.org/officeDocument/2006/relationships/hyperlink" Target="https://m.edsoo.ru/f29f5282" TargetMode="External"/><Relationship Id="rId124" Type="http://schemas.openxmlformats.org/officeDocument/2006/relationships/hyperlink" Target="https://m.edsoo.ru/f29f5e94" TargetMode="External"/><Relationship Id="rId129" Type="http://schemas.openxmlformats.org/officeDocument/2006/relationships/hyperlink" Target="https://m.edsoo.ru/f29f91d4" TargetMode="External"/><Relationship Id="rId137" Type="http://schemas.openxmlformats.org/officeDocument/2006/relationships/hyperlink" Target="https://m.edsoo.ru/f2a09674" TargetMode="External"/><Relationship Id="rId20" Type="http://schemas.openxmlformats.org/officeDocument/2006/relationships/hyperlink" Target="https://m.edsoo.ru/f29f67cc" TargetMode="External"/><Relationship Id="rId41" Type="http://schemas.openxmlformats.org/officeDocument/2006/relationships/hyperlink" Target="https://m.edsoo.ru/f29f8284" TargetMode="External"/><Relationship Id="rId54" Type="http://schemas.openxmlformats.org/officeDocument/2006/relationships/hyperlink" Target="https://m.edsoo.ru/f29faa20" TargetMode="External"/><Relationship Id="rId62" Type="http://schemas.openxmlformats.org/officeDocument/2006/relationships/hyperlink" Target="https://m.edsoo.ru/f2a0a6f0" TargetMode="External"/><Relationship Id="rId70" Type="http://schemas.openxmlformats.org/officeDocument/2006/relationships/hyperlink" Target="https://m.edsoo.ru/f29faec6" TargetMode="External"/><Relationship Id="rId75" Type="http://schemas.openxmlformats.org/officeDocument/2006/relationships/hyperlink" Target="https://m.edsoo.ru/f29fb8f8" TargetMode="External"/><Relationship Id="rId83" Type="http://schemas.openxmlformats.org/officeDocument/2006/relationships/hyperlink" Target="https://m.edsoo.ru/f29fe256" TargetMode="External"/><Relationship Id="rId88" Type="http://schemas.openxmlformats.org/officeDocument/2006/relationships/hyperlink" Target="https://m.edsoo.ru/f29fe8dc" TargetMode="External"/><Relationship Id="rId91" Type="http://schemas.openxmlformats.org/officeDocument/2006/relationships/hyperlink" Target="https://m.edsoo.ru/f29ff214" TargetMode="External"/><Relationship Id="rId96" Type="http://schemas.openxmlformats.org/officeDocument/2006/relationships/hyperlink" Target="https://m.edsoo.ru/f29fd216" TargetMode="External"/><Relationship Id="rId111" Type="http://schemas.openxmlformats.org/officeDocument/2006/relationships/hyperlink" Target="https://m.edsoo.ru/f29fd0f4" TargetMode="External"/><Relationship Id="rId132" Type="http://schemas.openxmlformats.org/officeDocument/2006/relationships/hyperlink" Target="https://m.edsoo.ru/f2a08986" TargetMode="External"/><Relationship Id="rId140" Type="http://schemas.openxmlformats.org/officeDocument/2006/relationships/hyperlink" Target="https://m.edsoo.ru/f2a0c7c0" TargetMode="External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783e" TargetMode="External"/><Relationship Id="rId28" Type="http://schemas.openxmlformats.org/officeDocument/2006/relationships/hyperlink" Target="https://m.edsoo.ru/f29f62e0" TargetMode="External"/><Relationship Id="rId36" Type="http://schemas.openxmlformats.org/officeDocument/2006/relationships/hyperlink" Target="https://m.edsoo.ru/f2a0a36c" TargetMode="External"/><Relationship Id="rId49" Type="http://schemas.openxmlformats.org/officeDocument/2006/relationships/hyperlink" Target="https://m.edsoo.ru/f29f9710" TargetMode="External"/><Relationship Id="rId57" Type="http://schemas.openxmlformats.org/officeDocument/2006/relationships/hyperlink" Target="https://m.edsoo.ru/f29fad7c" TargetMode="External"/><Relationship Id="rId106" Type="http://schemas.openxmlformats.org/officeDocument/2006/relationships/hyperlink" Target="https://m.edsoo.ru/f29fc0aa" TargetMode="External"/><Relationship Id="rId114" Type="http://schemas.openxmlformats.org/officeDocument/2006/relationships/hyperlink" Target="https://m.edsoo.ru/f2a0bee2" TargetMode="External"/><Relationship Id="rId119" Type="http://schemas.openxmlformats.org/officeDocument/2006/relationships/hyperlink" Target="https://m.edsoo.ru/f29f55de" TargetMode="External"/><Relationship Id="rId127" Type="http://schemas.openxmlformats.org/officeDocument/2006/relationships/hyperlink" Target="https://m.edsoo.ru/f29f8eb4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c04" TargetMode="External"/><Relationship Id="rId44" Type="http://schemas.openxmlformats.org/officeDocument/2006/relationships/hyperlink" Target="https://m.edsoo.ru/f29f7e42" TargetMode="External"/><Relationship Id="rId52" Type="http://schemas.openxmlformats.org/officeDocument/2006/relationships/hyperlink" Target="https://m.edsoo.ru/f29fa7a0" TargetMode="External"/><Relationship Id="rId60" Type="http://schemas.openxmlformats.org/officeDocument/2006/relationships/hyperlink" Target="https://m.edsoo.ru/f29fdb80" TargetMode="External"/><Relationship Id="rId65" Type="http://schemas.openxmlformats.org/officeDocument/2006/relationships/hyperlink" Target="https://m.edsoo.ru/f29fa002" TargetMode="External"/><Relationship Id="rId73" Type="http://schemas.openxmlformats.org/officeDocument/2006/relationships/hyperlink" Target="https://m.edsoo.ru/f29fb556" TargetMode="External"/><Relationship Id="rId78" Type="http://schemas.openxmlformats.org/officeDocument/2006/relationships/hyperlink" Target="https://m.edsoo.ru/f29fef08" TargetMode="External"/><Relationship Id="rId81" Type="http://schemas.openxmlformats.org/officeDocument/2006/relationships/hyperlink" Target="https://m.edsoo.ru/f29fe36e" TargetMode="External"/><Relationship Id="rId86" Type="http://schemas.openxmlformats.org/officeDocument/2006/relationships/hyperlink" Target="https://m.edsoo.ru/f29fe9ea" TargetMode="External"/><Relationship Id="rId94" Type="http://schemas.openxmlformats.org/officeDocument/2006/relationships/hyperlink" Target="https://m.edsoo.ru/f29fd43c" TargetMode="External"/><Relationship Id="rId99" Type="http://schemas.openxmlformats.org/officeDocument/2006/relationships/hyperlink" Target="https://m.edsoo.ru/f2a0a4b6" TargetMode="External"/><Relationship Id="rId101" Type="http://schemas.openxmlformats.org/officeDocument/2006/relationships/hyperlink" Target="https://m.edsoo.ru/f2a09dd6" TargetMode="External"/><Relationship Id="rId122" Type="http://schemas.openxmlformats.org/officeDocument/2006/relationships/hyperlink" Target="https://m.edsoo.ru/f29f60a6" TargetMode="External"/><Relationship Id="rId130" Type="http://schemas.openxmlformats.org/officeDocument/2006/relationships/hyperlink" Target="https://m.edsoo.ru/f29f9300" TargetMode="External"/><Relationship Id="rId135" Type="http://schemas.openxmlformats.org/officeDocument/2006/relationships/hyperlink" Target="https://m.edsoo.ru/f2a09372" TargetMode="External"/><Relationship Id="rId143" Type="http://schemas.openxmlformats.org/officeDocument/2006/relationships/hyperlink" Target="https://m.edsoo.ru/f2a0c9f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a0a7f4" TargetMode="External"/><Relationship Id="rId109" Type="http://schemas.openxmlformats.org/officeDocument/2006/relationships/hyperlink" Target="https://m.edsoo.ru/f29fcd02" TargetMode="External"/><Relationship Id="rId34" Type="http://schemas.openxmlformats.org/officeDocument/2006/relationships/hyperlink" Target="https://m.edsoo.ru/f2a0bdc0" TargetMode="External"/><Relationship Id="rId50" Type="http://schemas.openxmlformats.org/officeDocument/2006/relationships/hyperlink" Target="https://m.edsoo.ru/f29f983c" TargetMode="External"/><Relationship Id="rId55" Type="http://schemas.openxmlformats.org/officeDocument/2006/relationships/hyperlink" Target="https://m.edsoo.ru/f29fab56" TargetMode="External"/><Relationship Id="rId76" Type="http://schemas.openxmlformats.org/officeDocument/2006/relationships/hyperlink" Target="https://m.edsoo.ru/f2a0afd8" TargetMode="External"/><Relationship Id="rId97" Type="http://schemas.openxmlformats.org/officeDocument/2006/relationships/hyperlink" Target="https://m.edsoo.ru/f29fd31a" TargetMode="External"/><Relationship Id="rId104" Type="http://schemas.openxmlformats.org/officeDocument/2006/relationships/hyperlink" Target="https://m.edsoo.ru/f2a0c234" TargetMode="External"/><Relationship Id="rId120" Type="http://schemas.openxmlformats.org/officeDocument/2006/relationships/hyperlink" Target="https://m.edsoo.ru/f29f56ec" TargetMode="External"/><Relationship Id="rId125" Type="http://schemas.openxmlformats.org/officeDocument/2006/relationships/hyperlink" Target="https://m.edsoo.ru/f29f5d7c" TargetMode="External"/><Relationship Id="rId141" Type="http://schemas.openxmlformats.org/officeDocument/2006/relationships/hyperlink" Target="https://m.edsoo.ru/f2a0c8ec" TargetMode="Externa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b682" TargetMode="External"/><Relationship Id="rId92" Type="http://schemas.openxmlformats.org/officeDocument/2006/relationships/hyperlink" Target="https://m.edsoo.ru/f29fba1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76cc" TargetMode="External"/><Relationship Id="rId24" Type="http://schemas.openxmlformats.org/officeDocument/2006/relationships/hyperlink" Target="https://m.edsoo.ru/f29f6e34" TargetMode="External"/><Relationship Id="rId40" Type="http://schemas.openxmlformats.org/officeDocument/2006/relationships/hyperlink" Target="https://m.edsoo.ru/f29f7cbc" TargetMode="External"/><Relationship Id="rId45" Type="http://schemas.openxmlformats.org/officeDocument/2006/relationships/hyperlink" Target="https://m.edsoo.ru/f29f86d0" TargetMode="External"/><Relationship Id="rId66" Type="http://schemas.openxmlformats.org/officeDocument/2006/relationships/hyperlink" Target="https://m.edsoo.ru/f29f9ee0" TargetMode="External"/><Relationship Id="rId87" Type="http://schemas.openxmlformats.org/officeDocument/2006/relationships/hyperlink" Target="https://m.edsoo.ru/f29fe7c4" TargetMode="External"/><Relationship Id="rId110" Type="http://schemas.openxmlformats.org/officeDocument/2006/relationships/hyperlink" Target="https://m.edsoo.ru/f29fce92" TargetMode="External"/><Relationship Id="rId115" Type="http://schemas.openxmlformats.org/officeDocument/2006/relationships/hyperlink" Target="https://m.edsoo.ru/f2a0c45a" TargetMode="External"/><Relationship Id="rId131" Type="http://schemas.openxmlformats.org/officeDocument/2006/relationships/hyperlink" Target="https://m.edsoo.ru/f29f9300" TargetMode="External"/><Relationship Id="rId136" Type="http://schemas.openxmlformats.org/officeDocument/2006/relationships/hyperlink" Target="https://m.edsoo.ru/f2a09502" TargetMode="External"/><Relationship Id="rId61" Type="http://schemas.openxmlformats.org/officeDocument/2006/relationships/hyperlink" Target="https://m.edsoo.ru/f29fdcc0" TargetMode="External"/><Relationship Id="rId82" Type="http://schemas.openxmlformats.org/officeDocument/2006/relationships/hyperlink" Target="https://m.edsoo.ru/f2a08300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6ace" TargetMode="External"/><Relationship Id="rId35" Type="http://schemas.openxmlformats.org/officeDocument/2006/relationships/hyperlink" Target="https://m.edsoo.ru/f2a0aa06" TargetMode="External"/><Relationship Id="rId56" Type="http://schemas.openxmlformats.org/officeDocument/2006/relationships/hyperlink" Target="https://m.edsoo.ru/f29fac6e" TargetMode="External"/><Relationship Id="rId77" Type="http://schemas.openxmlformats.org/officeDocument/2006/relationships/hyperlink" Target="https://m.edsoo.ru/f2a0b1c2" TargetMode="External"/><Relationship Id="rId100" Type="http://schemas.openxmlformats.org/officeDocument/2006/relationships/hyperlink" Target="https://m.edsoo.ru/f29fc1b8" TargetMode="External"/><Relationship Id="rId105" Type="http://schemas.openxmlformats.org/officeDocument/2006/relationships/hyperlink" Target="https://m.edsoo.ru/f29fbf6a" TargetMode="External"/><Relationship Id="rId126" Type="http://schemas.openxmlformats.org/officeDocument/2006/relationships/hyperlink" Target="https://m.edsoo.ru/f2a087e2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a66a" TargetMode="External"/><Relationship Id="rId72" Type="http://schemas.openxmlformats.org/officeDocument/2006/relationships/hyperlink" Target="https://m.edsoo.ru/f29fb420" TargetMode="External"/><Relationship Id="rId93" Type="http://schemas.openxmlformats.org/officeDocument/2006/relationships/hyperlink" Target="https://m.edsoo.ru/f29fbb28" TargetMode="External"/><Relationship Id="rId98" Type="http://schemas.openxmlformats.org/officeDocument/2006/relationships/hyperlink" Target="https://m.edsoo.ru/f29fd554" TargetMode="External"/><Relationship Id="rId121" Type="http://schemas.openxmlformats.org/officeDocument/2006/relationships/hyperlink" Target="https://m.edsoo.ru/f29f5c50" TargetMode="External"/><Relationship Id="rId142" Type="http://schemas.openxmlformats.org/officeDocument/2006/relationships/hyperlink" Target="https://m.edsoo.ru/f29fde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45</Pages>
  <Words>10654</Words>
  <Characters>60731</Characters>
  <Application>Microsoft Office Word</Application>
  <DocSecurity>0</DocSecurity>
  <Lines>506</Lines>
  <Paragraphs>142</Paragraphs>
  <ScaleCrop>false</ScaleCrop>
  <Company/>
  <LinksUpToDate>false</LinksUpToDate>
  <CharactersWithSpaces>71243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РРРРРР</cp:lastModifiedBy>
  <cp:revision>2</cp:revision>
  <dcterms:created xsi:type="dcterms:W3CDTF">2025-06-25T00:23:00Z</dcterms:created>
  <dcterms:modified xsi:type="dcterms:W3CDTF">2025-06-25T00:31:00Z</dcterms:modified>
</cp:coreProperties>
</file>